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C7" w:rsidRDefault="005A1DEB">
      <w:pPr>
        <w:ind w:right="-4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Муниципальное казенное общеобразовательное учреждение</w:t>
      </w:r>
    </w:p>
    <w:p w:rsidR="00A639C7" w:rsidRDefault="005A1DEB">
      <w:pPr>
        <w:ind w:right="-4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средняя общеобразовательная школа с. </w:t>
      </w:r>
      <w:proofErr w:type="spellStart"/>
      <w:r>
        <w:rPr>
          <w:rFonts w:eastAsia="Times New Roman"/>
          <w:sz w:val="24"/>
          <w:szCs w:val="24"/>
        </w:rPr>
        <w:t>Накоряково</w:t>
      </w:r>
      <w:proofErr w:type="spellEnd"/>
    </w:p>
    <w:p w:rsidR="00A639C7" w:rsidRDefault="00A639C7">
      <w:pPr>
        <w:spacing w:line="20" w:lineRule="exact"/>
        <w:rPr>
          <w:sz w:val="24"/>
          <w:szCs w:val="24"/>
        </w:rPr>
      </w:pPr>
    </w:p>
    <w:p w:rsidR="00A639C7" w:rsidRDefault="00A639C7">
      <w:pPr>
        <w:spacing w:line="200" w:lineRule="exact"/>
        <w:rPr>
          <w:sz w:val="24"/>
          <w:szCs w:val="24"/>
        </w:rPr>
      </w:pPr>
    </w:p>
    <w:p w:rsidR="00A639C7" w:rsidRDefault="00A639C7">
      <w:pPr>
        <w:spacing w:line="200" w:lineRule="exact"/>
        <w:rPr>
          <w:sz w:val="24"/>
          <w:szCs w:val="24"/>
        </w:rPr>
      </w:pPr>
    </w:p>
    <w:p w:rsidR="00A639C7" w:rsidRDefault="00A639C7">
      <w:pPr>
        <w:spacing w:line="200" w:lineRule="exact"/>
        <w:rPr>
          <w:sz w:val="24"/>
          <w:szCs w:val="24"/>
        </w:rPr>
      </w:pPr>
    </w:p>
    <w:p w:rsidR="00A639C7" w:rsidRDefault="00A639C7">
      <w:pPr>
        <w:spacing w:line="200" w:lineRule="exact"/>
        <w:rPr>
          <w:sz w:val="24"/>
          <w:szCs w:val="24"/>
        </w:rPr>
      </w:pPr>
    </w:p>
    <w:p w:rsidR="00A639C7" w:rsidRDefault="00A639C7">
      <w:pPr>
        <w:spacing w:line="200" w:lineRule="exact"/>
        <w:rPr>
          <w:sz w:val="24"/>
          <w:szCs w:val="24"/>
        </w:rPr>
      </w:pPr>
    </w:p>
    <w:p w:rsidR="005A1DEB" w:rsidRDefault="005A1DEB" w:rsidP="005A1DEB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Утверждено</w:t>
      </w:r>
    </w:p>
    <w:p w:rsidR="005A1DEB" w:rsidRDefault="005A1DEB" w:rsidP="005A1DEB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приказом директора № № 1 от 09.01.2020г.</w:t>
      </w:r>
    </w:p>
    <w:p w:rsidR="005A1DEB" w:rsidRDefault="005A1DEB" w:rsidP="005A1DEB">
      <w:pPr>
        <w:spacing w:line="200" w:lineRule="exact"/>
        <w:jc w:val="right"/>
        <w:rPr>
          <w:sz w:val="24"/>
          <w:szCs w:val="24"/>
        </w:rPr>
      </w:pPr>
    </w:p>
    <w:p w:rsidR="00A639C7" w:rsidRDefault="005A1DEB" w:rsidP="005A1DEB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Директор______</w:t>
      </w:r>
      <w:proofErr w:type="spellStart"/>
      <w:r>
        <w:rPr>
          <w:sz w:val="24"/>
          <w:szCs w:val="24"/>
        </w:rPr>
        <w:t>Т.Н.Завьялова</w:t>
      </w:r>
      <w:proofErr w:type="spellEnd"/>
      <w:r>
        <w:rPr>
          <w:sz w:val="24"/>
          <w:szCs w:val="24"/>
        </w:rPr>
        <w:t xml:space="preserve"> </w:t>
      </w:r>
    </w:p>
    <w:p w:rsidR="005A1DEB" w:rsidRDefault="005A1DEB" w:rsidP="005A1DEB">
      <w:pPr>
        <w:spacing w:line="200" w:lineRule="exact"/>
        <w:jc w:val="right"/>
        <w:rPr>
          <w:sz w:val="24"/>
          <w:szCs w:val="24"/>
        </w:rPr>
      </w:pPr>
    </w:p>
    <w:p w:rsidR="00A639C7" w:rsidRDefault="00A639C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A639C7" w:rsidRDefault="00A639C7">
      <w:pPr>
        <w:spacing w:line="391" w:lineRule="exact"/>
        <w:rPr>
          <w:sz w:val="24"/>
          <w:szCs w:val="24"/>
        </w:rPr>
      </w:pPr>
    </w:p>
    <w:p w:rsidR="00A639C7" w:rsidRDefault="005A1DEB">
      <w:pPr>
        <w:ind w:right="-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Правила</w:t>
      </w:r>
    </w:p>
    <w:p w:rsidR="00A639C7" w:rsidRDefault="005A1DEB">
      <w:pPr>
        <w:ind w:right="-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приема граждан в МКОУ СОШ с. </w:t>
      </w:r>
      <w:proofErr w:type="spellStart"/>
      <w:r>
        <w:rPr>
          <w:rFonts w:eastAsia="Times New Roman"/>
          <w:b/>
          <w:bCs/>
          <w:sz w:val="28"/>
          <w:szCs w:val="28"/>
        </w:rPr>
        <w:t>Накоряково</w:t>
      </w:r>
      <w:proofErr w:type="spellEnd"/>
    </w:p>
    <w:p w:rsidR="00A639C7" w:rsidRDefault="00A639C7">
      <w:pPr>
        <w:spacing w:line="321" w:lineRule="exact"/>
        <w:rPr>
          <w:sz w:val="24"/>
          <w:szCs w:val="24"/>
        </w:rPr>
      </w:pPr>
    </w:p>
    <w:p w:rsidR="00A639C7" w:rsidRDefault="005A1DEB">
      <w:pPr>
        <w:tabs>
          <w:tab w:val="left" w:pos="54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A639C7" w:rsidRDefault="005A1DEB">
      <w:pPr>
        <w:tabs>
          <w:tab w:val="left" w:pos="1741"/>
          <w:tab w:val="left" w:pos="3141"/>
          <w:tab w:val="left" w:pos="4621"/>
          <w:tab w:val="left" w:pos="5701"/>
          <w:tab w:val="left" w:pos="6701"/>
          <w:tab w:val="left" w:pos="7801"/>
          <w:tab w:val="left" w:pos="8301"/>
          <w:tab w:val="left" w:pos="9521"/>
        </w:tabs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1.1.Настоящие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определяют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rFonts w:eastAsia="Times New Roman"/>
          <w:sz w:val="24"/>
          <w:szCs w:val="24"/>
        </w:rPr>
        <w:tab/>
        <w:t>приема</w:t>
      </w:r>
      <w:r>
        <w:rPr>
          <w:rFonts w:eastAsia="Times New Roman"/>
          <w:sz w:val="24"/>
          <w:szCs w:val="24"/>
        </w:rPr>
        <w:tab/>
        <w:t>граждан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обучение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по</w:t>
      </w:r>
    </w:p>
    <w:p w:rsidR="00A639C7" w:rsidRDefault="00A639C7">
      <w:pPr>
        <w:spacing w:line="12" w:lineRule="exact"/>
        <w:rPr>
          <w:sz w:val="24"/>
          <w:szCs w:val="24"/>
        </w:rPr>
      </w:pPr>
    </w:p>
    <w:p w:rsidR="00A639C7" w:rsidRDefault="005A1DEB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образовательным программам начального общего, основного общего и среднего общего образования, регламентирует прием граждан Российской Федерации (далее - граждане, дети) в МКОУ СОШ с. </w:t>
      </w:r>
      <w:proofErr w:type="spellStart"/>
      <w:r>
        <w:rPr>
          <w:rFonts w:eastAsia="Times New Roman"/>
          <w:sz w:val="24"/>
          <w:szCs w:val="24"/>
        </w:rPr>
        <w:t>Накоряково</w:t>
      </w:r>
      <w:proofErr w:type="spellEnd"/>
      <w:r>
        <w:rPr>
          <w:rFonts w:eastAsia="Times New Roman"/>
          <w:sz w:val="24"/>
          <w:szCs w:val="24"/>
        </w:rPr>
        <w:t xml:space="preserve"> (далее – образовательная организация).</w:t>
      </w:r>
    </w:p>
    <w:p w:rsidR="00A639C7" w:rsidRDefault="00A639C7">
      <w:pPr>
        <w:spacing w:line="290" w:lineRule="exact"/>
        <w:rPr>
          <w:sz w:val="24"/>
          <w:szCs w:val="24"/>
        </w:rPr>
      </w:pPr>
    </w:p>
    <w:p w:rsidR="00A639C7" w:rsidRDefault="005A1DE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</w:t>
      </w:r>
      <w:r>
        <w:rPr>
          <w:rFonts w:eastAsia="Times New Roman"/>
          <w:sz w:val="24"/>
          <w:szCs w:val="24"/>
        </w:rPr>
        <w:t>.Прием иностранных граждан и лиц без гражданства, в том числе соотечественников за рубежом, в ОО для обучения по общеобразовательным программам за счет бюджетных ассигнований местного бюджета осуществляется в соответствии с законодательством Российской Фед</w:t>
      </w:r>
      <w:r>
        <w:rPr>
          <w:rFonts w:eastAsia="Times New Roman"/>
          <w:sz w:val="24"/>
          <w:szCs w:val="24"/>
        </w:rPr>
        <w:t>ерации.</w:t>
      </w:r>
    </w:p>
    <w:p w:rsidR="00A639C7" w:rsidRDefault="00A639C7">
      <w:pPr>
        <w:spacing w:line="290" w:lineRule="exact"/>
        <w:rPr>
          <w:sz w:val="24"/>
          <w:szCs w:val="24"/>
        </w:rPr>
      </w:pPr>
    </w:p>
    <w:p w:rsidR="00A639C7" w:rsidRDefault="005A1DEB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Настоящие Правила разработаны в целях обеспечения и соблюдения конституционных прав граждан Российской Федерации на образование, гарантии общедоступности начального общего, основного общего и среднего общего образования.</w:t>
      </w:r>
    </w:p>
    <w:p w:rsidR="00A639C7" w:rsidRDefault="00A639C7">
      <w:pPr>
        <w:spacing w:line="290" w:lineRule="exact"/>
        <w:rPr>
          <w:sz w:val="24"/>
          <w:szCs w:val="24"/>
        </w:rPr>
      </w:pPr>
    </w:p>
    <w:p w:rsidR="00A639C7" w:rsidRDefault="005A1DEB">
      <w:pPr>
        <w:spacing w:line="239" w:lineRule="auto"/>
        <w:ind w:left="1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Настоящие Прави</w:t>
      </w:r>
      <w:r>
        <w:rPr>
          <w:rFonts w:eastAsia="Times New Roman"/>
          <w:sz w:val="24"/>
          <w:szCs w:val="24"/>
        </w:rPr>
        <w:t>ла разработаны на основании Федерального закона Российской Федерации от 29.12.12.г. № 273-ФЗ «Об образовании в Российской Федерации» в действующей редакции, приказа Министерства образования и науки Российской Федерации от 30.08.2013 г. № 1015 "Об утвержден</w:t>
      </w:r>
      <w:r>
        <w:rPr>
          <w:rFonts w:eastAsia="Times New Roman"/>
          <w:sz w:val="24"/>
          <w:szCs w:val="24"/>
        </w:rPr>
        <w:t>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приказа Министерства образования и науки Российс</w:t>
      </w:r>
      <w:r>
        <w:rPr>
          <w:rFonts w:eastAsia="Times New Roman"/>
          <w:sz w:val="24"/>
          <w:szCs w:val="24"/>
        </w:rPr>
        <w:t>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с изменениями, утвержденными приказом Министерства просвещения РФ от 17.01.</w:t>
      </w:r>
      <w:r>
        <w:rPr>
          <w:rFonts w:eastAsia="Times New Roman"/>
          <w:sz w:val="24"/>
          <w:szCs w:val="24"/>
        </w:rPr>
        <w:t xml:space="preserve">2019г. № 19, Закона Свердловской области от 15 июля 2013 года № 78-ОЗ «Об образовании в Свердловской области» в действующей редакции, устава МКОУ СОШ с. </w:t>
      </w:r>
      <w:proofErr w:type="spellStart"/>
      <w:r>
        <w:rPr>
          <w:rFonts w:eastAsia="Times New Roman"/>
          <w:sz w:val="24"/>
          <w:szCs w:val="24"/>
        </w:rPr>
        <w:t>Накоряково</w:t>
      </w:r>
      <w:proofErr w:type="spellEnd"/>
      <w:r>
        <w:rPr>
          <w:rFonts w:eastAsia="Times New Roman"/>
          <w:sz w:val="24"/>
          <w:szCs w:val="24"/>
        </w:rPr>
        <w:t>, утвержденного приказом Управления образования Нижнесергинского муниципального района от 15.10.2015 № 122</w:t>
      </w:r>
      <w:r>
        <w:rPr>
          <w:rFonts w:eastAsia="Times New Roman"/>
          <w:sz w:val="24"/>
          <w:szCs w:val="24"/>
        </w:rPr>
        <w:t>-од.</w:t>
      </w:r>
    </w:p>
    <w:p w:rsidR="00A639C7" w:rsidRDefault="00A639C7">
      <w:pPr>
        <w:spacing w:line="295" w:lineRule="exact"/>
        <w:rPr>
          <w:sz w:val="24"/>
          <w:szCs w:val="24"/>
        </w:rPr>
      </w:pPr>
    </w:p>
    <w:p w:rsidR="00A639C7" w:rsidRDefault="005A1DEB">
      <w:pPr>
        <w:numPr>
          <w:ilvl w:val="0"/>
          <w:numId w:val="1"/>
        </w:numPr>
        <w:tabs>
          <w:tab w:val="left" w:pos="568"/>
        </w:tabs>
        <w:spacing w:line="234" w:lineRule="auto"/>
        <w:ind w:left="1" w:right="140" w:hang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Правила приема граждан на обучение по основным общеобразовательным программам дошкольного, </w:t>
      </w:r>
      <w:r>
        <w:rPr>
          <w:rFonts w:eastAsia="Times New Roman"/>
          <w:b/>
          <w:bCs/>
          <w:sz w:val="24"/>
          <w:szCs w:val="24"/>
        </w:rPr>
        <w:t>начального общего, основного общего и среднего общего образования</w:t>
      </w:r>
    </w:p>
    <w:p w:rsidR="00A639C7" w:rsidRDefault="00A639C7">
      <w:pPr>
        <w:spacing w:line="9" w:lineRule="exact"/>
        <w:rPr>
          <w:rFonts w:eastAsia="Times New Roman"/>
          <w:b/>
          <w:bCs/>
          <w:sz w:val="24"/>
          <w:szCs w:val="24"/>
        </w:rPr>
      </w:pPr>
    </w:p>
    <w:p w:rsidR="00A639C7" w:rsidRDefault="005A1DEB">
      <w:pPr>
        <w:spacing w:line="236" w:lineRule="auto"/>
        <w:ind w:left="1" w:right="1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2.1.Образовательная организация обеспечивает прием граждан, имеющих право на получение </w:t>
      </w:r>
      <w:r>
        <w:rPr>
          <w:rFonts w:eastAsia="Times New Roman"/>
          <w:sz w:val="24"/>
          <w:szCs w:val="24"/>
        </w:rPr>
        <w:t>общего образования соответствующего уровня и проживающих на территории, за которой закреплена образовательная организация (далее - закрепленная территория).</w:t>
      </w:r>
    </w:p>
    <w:p w:rsidR="00A639C7" w:rsidRDefault="00A639C7">
      <w:pPr>
        <w:spacing w:line="290" w:lineRule="exact"/>
        <w:rPr>
          <w:sz w:val="24"/>
          <w:szCs w:val="24"/>
        </w:rPr>
      </w:pPr>
    </w:p>
    <w:p w:rsidR="00A639C7" w:rsidRDefault="005A1DEB">
      <w:pPr>
        <w:spacing w:line="234" w:lineRule="auto"/>
        <w:ind w:left="1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В приеме может быть отказано только по причине отсутствия в ней свободных мест, за </w:t>
      </w:r>
      <w:r>
        <w:rPr>
          <w:rFonts w:eastAsia="Times New Roman"/>
          <w:sz w:val="24"/>
          <w:szCs w:val="24"/>
        </w:rPr>
        <w:t>исключением случаев, предусмотренных законодательством Российской Федерации.</w:t>
      </w:r>
    </w:p>
    <w:p w:rsidR="00A639C7" w:rsidRDefault="00A639C7">
      <w:pPr>
        <w:spacing w:line="222" w:lineRule="exact"/>
        <w:rPr>
          <w:sz w:val="24"/>
          <w:szCs w:val="24"/>
        </w:rPr>
      </w:pPr>
    </w:p>
    <w:p w:rsidR="00A639C7" w:rsidRDefault="005A1DEB">
      <w:pPr>
        <w:ind w:left="9521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A639C7" w:rsidRDefault="00A639C7">
      <w:pPr>
        <w:sectPr w:rsidR="00A639C7">
          <w:pgSz w:w="11900" w:h="16838"/>
          <w:pgMar w:top="698" w:right="706" w:bottom="277" w:left="1419" w:header="0" w:footer="0" w:gutter="0"/>
          <w:cols w:space="720" w:equalWidth="0">
            <w:col w:w="9781"/>
          </w:cols>
        </w:sectPr>
      </w:pPr>
    </w:p>
    <w:p w:rsidR="00A639C7" w:rsidRDefault="005A1DE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2.3. В случае отсутствия мест в образовательной организации родители (законные представители) ребенка для решения вопроса о его устройстве в другую </w:t>
      </w:r>
      <w:r>
        <w:rPr>
          <w:rFonts w:eastAsia="Times New Roman"/>
          <w:sz w:val="24"/>
          <w:szCs w:val="24"/>
        </w:rPr>
        <w:t>общеобразовательную организацию обращаются непосредственно в орган местного самоуправления, осуществляющий управление в сфере образования (Управление образования администрации Нижнесергинского муниципального района).</w:t>
      </w:r>
    </w:p>
    <w:p w:rsidR="00A639C7" w:rsidRDefault="00A639C7">
      <w:pPr>
        <w:spacing w:line="294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Прием на обучение по основным общ</w:t>
      </w:r>
      <w:r>
        <w:rPr>
          <w:rFonts w:eastAsia="Times New Roman"/>
          <w:sz w:val="24"/>
          <w:szCs w:val="24"/>
        </w:rPr>
        <w:t>еобразовательным программам за счет средств бюджетных ассигнований местного бюджета проводится на общедоступной основе.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Образовательная организация обязана ознакомить поступающего и (или) его родителей (законных представителей) со своим уставом, с ли</w:t>
      </w:r>
      <w:r>
        <w:rPr>
          <w:rFonts w:eastAsia="Times New Roman"/>
          <w:sz w:val="24"/>
          <w:szCs w:val="24"/>
        </w:rPr>
        <w:t>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numPr>
          <w:ilvl w:val="0"/>
          <w:numId w:val="2"/>
        </w:numPr>
        <w:tabs>
          <w:tab w:val="left" w:pos="385"/>
        </w:tabs>
        <w:spacing w:line="238" w:lineRule="auto"/>
        <w:ind w:left="1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осуществление образовательной деятельности, права и обязанности уч</w:t>
      </w:r>
      <w:r>
        <w:rPr>
          <w:rFonts w:eastAsia="Times New Roman"/>
          <w:sz w:val="24"/>
          <w:szCs w:val="24"/>
        </w:rPr>
        <w:t xml:space="preserve">ащихся. Образовательная организация размещает распорядительный акт органа местного самоуправления муниципального района о закреплении образовательных организаций за конкретными территориями муниципального района, городского округа, издаваемый не позднее 1 </w:t>
      </w:r>
      <w:r>
        <w:rPr>
          <w:rFonts w:eastAsia="Times New Roman"/>
          <w:sz w:val="24"/>
          <w:szCs w:val="24"/>
        </w:rPr>
        <w:t>февраля текущего года (далее - распорядительный акт о закрепленной территории).</w:t>
      </w:r>
    </w:p>
    <w:p w:rsidR="00A639C7" w:rsidRDefault="00A639C7">
      <w:pPr>
        <w:spacing w:line="291" w:lineRule="exact"/>
        <w:rPr>
          <w:sz w:val="20"/>
          <w:szCs w:val="20"/>
        </w:rPr>
      </w:pPr>
    </w:p>
    <w:p w:rsidR="00A639C7" w:rsidRDefault="005A1DE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Родители (законные представители) несовершеннолетних учащихся имеют право выбирать до завершения получения ребенком основного общего образования с учетом мнения ребенка, </w:t>
      </w:r>
      <w:r>
        <w:rPr>
          <w:rFonts w:eastAsia="Times New Roman"/>
          <w:sz w:val="24"/>
          <w:szCs w:val="24"/>
        </w:rPr>
        <w:t>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</w:t>
      </w:r>
    </w:p>
    <w:p w:rsidR="00A639C7" w:rsidRDefault="00A639C7">
      <w:pPr>
        <w:spacing w:line="17" w:lineRule="exact"/>
        <w:rPr>
          <w:sz w:val="20"/>
          <w:szCs w:val="20"/>
        </w:rPr>
      </w:pPr>
    </w:p>
    <w:p w:rsidR="00A639C7" w:rsidRDefault="005A1DEB">
      <w:pPr>
        <w:numPr>
          <w:ilvl w:val="0"/>
          <w:numId w:val="3"/>
        </w:numPr>
        <w:tabs>
          <w:tab w:val="left" w:pos="231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элективные учебные пред</w:t>
      </w:r>
      <w:r>
        <w:rPr>
          <w:rFonts w:eastAsia="Times New Roman"/>
          <w:sz w:val="24"/>
          <w:szCs w:val="24"/>
        </w:rPr>
        <w:t>меты, курсы, дисциплины (модули) из перечня, предлагаемого организацией, осуществляющей образовательную деятельность 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2.7. Образовательная организация с целью проведения организованного приема граждан в первый класс размещает на информационном стенде, на</w:t>
      </w:r>
      <w:r>
        <w:rPr>
          <w:rFonts w:eastAsia="Times New Roman"/>
          <w:sz w:val="24"/>
          <w:szCs w:val="24"/>
        </w:rPr>
        <w:t xml:space="preserve"> официальном сайте в сети "Интернет", в средствах массовой информации (в том числе электронных) информацию о: количестве мест в первых классах не позднее 10 календарных дней с момента издания</w:t>
      </w:r>
    </w:p>
    <w:p w:rsidR="00A639C7" w:rsidRDefault="00A639C7">
      <w:pPr>
        <w:spacing w:line="2" w:lineRule="exact"/>
        <w:rPr>
          <w:sz w:val="20"/>
          <w:szCs w:val="20"/>
        </w:rPr>
      </w:pPr>
    </w:p>
    <w:p w:rsidR="00A639C7" w:rsidRDefault="005A1D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распорядительного акта о закрепленной территории;</w:t>
      </w:r>
    </w:p>
    <w:p w:rsidR="00A639C7" w:rsidRDefault="005A1D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наличии свобо</w:t>
      </w:r>
      <w:r>
        <w:rPr>
          <w:rFonts w:eastAsia="Times New Roman"/>
          <w:sz w:val="24"/>
          <w:szCs w:val="24"/>
        </w:rPr>
        <w:t>дных мест для приема детей, не проживающих на закрепленной территории,</w:t>
      </w:r>
    </w:p>
    <w:p w:rsidR="00A639C7" w:rsidRDefault="005A1DEB">
      <w:pPr>
        <w:ind w:left="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 позднее 1 июля.</w:t>
      </w:r>
    </w:p>
    <w:p w:rsidR="00A639C7" w:rsidRDefault="00A639C7">
      <w:pPr>
        <w:spacing w:line="288" w:lineRule="exact"/>
        <w:rPr>
          <w:sz w:val="20"/>
          <w:szCs w:val="20"/>
        </w:rPr>
      </w:pPr>
    </w:p>
    <w:p w:rsidR="00A639C7" w:rsidRDefault="005A1DE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Прием граждан в образовательную организацию осуществляется по личному заявлению родителя (законного представителя) ребенка при предъявлении оригинала документа,</w:t>
      </w:r>
      <w:r>
        <w:rPr>
          <w:rFonts w:eastAsia="Times New Roman"/>
          <w:sz w:val="24"/>
          <w:szCs w:val="24"/>
        </w:rPr>
        <w:t xml:space="preserve">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законодательством Российской Федерации.</w:t>
      </w:r>
    </w:p>
    <w:p w:rsidR="00A639C7" w:rsidRDefault="00A639C7">
      <w:pPr>
        <w:spacing w:line="18" w:lineRule="exact"/>
        <w:rPr>
          <w:sz w:val="20"/>
          <w:szCs w:val="20"/>
        </w:rPr>
      </w:pPr>
    </w:p>
    <w:p w:rsidR="00A639C7" w:rsidRDefault="005A1DEB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о</w:t>
      </w:r>
      <w:r>
        <w:rPr>
          <w:rFonts w:eastAsia="Times New Roman"/>
          <w:sz w:val="24"/>
          <w:szCs w:val="24"/>
        </w:rPr>
        <w:t>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numPr>
          <w:ilvl w:val="0"/>
          <w:numId w:val="4"/>
        </w:numPr>
        <w:tabs>
          <w:tab w:val="left" w:pos="284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заявлении родителями (законными представителями) ребенка указываются следующие сведения:</w:t>
      </w:r>
    </w:p>
    <w:p w:rsidR="00A639C7" w:rsidRDefault="00A639C7">
      <w:pPr>
        <w:spacing w:line="13" w:lineRule="exact"/>
        <w:rPr>
          <w:rFonts w:eastAsia="Times New Roman"/>
          <w:sz w:val="24"/>
          <w:szCs w:val="24"/>
        </w:rPr>
      </w:pPr>
    </w:p>
    <w:p w:rsidR="00A639C7" w:rsidRDefault="005A1DEB">
      <w:pPr>
        <w:spacing w:line="234" w:lineRule="auto"/>
        <w:ind w:left="1" w:right="32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фамилия, имя, отчество (последнее - при наличии) ребенка; б) дата и место рождения ребенка;</w:t>
      </w:r>
    </w:p>
    <w:p w:rsidR="00A639C7" w:rsidRDefault="00A639C7">
      <w:pPr>
        <w:spacing w:line="14" w:lineRule="exact"/>
        <w:rPr>
          <w:rFonts w:eastAsia="Times New Roman"/>
          <w:sz w:val="24"/>
          <w:szCs w:val="24"/>
        </w:rPr>
      </w:pPr>
    </w:p>
    <w:p w:rsidR="00A639C7" w:rsidRDefault="005A1D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 г) адрес места жительства ребенка, его родителей (законных пре</w:t>
      </w:r>
      <w:r>
        <w:rPr>
          <w:rFonts w:eastAsia="Times New Roman"/>
          <w:sz w:val="24"/>
          <w:szCs w:val="24"/>
        </w:rPr>
        <w:t>дставителей);</w:t>
      </w:r>
    </w:p>
    <w:p w:rsidR="00A639C7" w:rsidRDefault="00A639C7">
      <w:pPr>
        <w:spacing w:line="263" w:lineRule="exact"/>
        <w:rPr>
          <w:rFonts w:eastAsia="Times New Roman"/>
          <w:sz w:val="24"/>
          <w:szCs w:val="24"/>
        </w:rPr>
      </w:pPr>
    </w:p>
    <w:p w:rsidR="00A639C7" w:rsidRDefault="005A1DEB">
      <w:pPr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A639C7" w:rsidRDefault="00A639C7">
      <w:pPr>
        <w:spacing w:line="12" w:lineRule="exact"/>
        <w:rPr>
          <w:rFonts w:eastAsia="Times New Roman"/>
          <w:sz w:val="24"/>
          <w:szCs w:val="24"/>
        </w:rPr>
      </w:pPr>
    </w:p>
    <w:p w:rsidR="00A639C7" w:rsidRDefault="005A1DEB">
      <w:pPr>
        <w:spacing w:line="234" w:lineRule="auto"/>
        <w:ind w:left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Форма заявления размещается на информационном стенде и (или) на официальном сайте в сети "Интернет".</w:t>
      </w:r>
    </w:p>
    <w:p w:rsidR="00A639C7" w:rsidRDefault="00A639C7">
      <w:pPr>
        <w:spacing w:line="126" w:lineRule="exact"/>
        <w:rPr>
          <w:sz w:val="20"/>
          <w:szCs w:val="20"/>
        </w:rPr>
      </w:pPr>
    </w:p>
    <w:p w:rsidR="00A639C7" w:rsidRDefault="005A1DE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A639C7" w:rsidRDefault="00A639C7">
      <w:pPr>
        <w:sectPr w:rsidR="00A639C7">
          <w:pgSz w:w="11900" w:h="16838"/>
          <w:pgMar w:top="710" w:right="846" w:bottom="277" w:left="1419" w:header="0" w:footer="0" w:gutter="0"/>
          <w:cols w:space="720" w:equalWidth="0">
            <w:col w:w="9641"/>
          </w:cols>
        </w:sectPr>
      </w:pPr>
    </w:p>
    <w:p w:rsidR="00A639C7" w:rsidRDefault="005A1DEB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Для приема в образовательную организацию </w:t>
      </w:r>
      <w:r>
        <w:rPr>
          <w:rFonts w:eastAsia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</w:t>
      </w:r>
      <w:r>
        <w:rPr>
          <w:rFonts w:eastAsia="Times New Roman"/>
          <w:sz w:val="24"/>
          <w:szCs w:val="24"/>
        </w:rPr>
        <w:t>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A639C7" w:rsidRDefault="00A639C7">
      <w:pPr>
        <w:spacing w:line="17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Родители (законные представители) детей, </w:t>
      </w:r>
      <w:r>
        <w:rPr>
          <w:rFonts w:eastAsia="Times New Roman"/>
          <w:sz w:val="24"/>
          <w:szCs w:val="24"/>
        </w:rPr>
        <w:t>не проживающих на закрепленной территории, дополнительно предъявляют свидетельство о рождении ребенка.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</w:t>
      </w:r>
      <w:r>
        <w:rPr>
          <w:rFonts w:eastAsia="Times New Roman"/>
          <w:sz w:val="24"/>
          <w:szCs w:val="24"/>
        </w:rPr>
        <w:t>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</w:t>
      </w:r>
      <w:r>
        <w:rPr>
          <w:rFonts w:eastAsia="Times New Roman"/>
          <w:sz w:val="24"/>
          <w:szCs w:val="24"/>
        </w:rPr>
        <w:t>ным в установленном порядке переводом на русский язык.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Родители (законные представители) детей имеют право по своему усмотрению представлять </w:t>
      </w:r>
      <w:r>
        <w:rPr>
          <w:rFonts w:eastAsia="Times New Roman"/>
          <w:sz w:val="24"/>
          <w:szCs w:val="24"/>
        </w:rPr>
        <w:t>другие документы.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</w:t>
      </w:r>
      <w:r>
        <w:rPr>
          <w:rFonts w:eastAsia="Times New Roman"/>
          <w:sz w:val="24"/>
          <w:szCs w:val="24"/>
        </w:rPr>
        <w:t>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2.11. При приеме в образовательную организацию для получения среднего о</w:t>
      </w:r>
      <w:r>
        <w:rPr>
          <w:rFonts w:eastAsia="Times New Roman"/>
          <w:sz w:val="24"/>
          <w:szCs w:val="24"/>
        </w:rPr>
        <w:t>бщего образования представляется аттестат об основном общем образовании установленного образца.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Требование предоставления других документов в качестве основания для приема детей не допускается.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Факт ознакомления родителей (законных представит</w:t>
      </w:r>
      <w:r>
        <w:rPr>
          <w:rFonts w:eastAsia="Times New Roman"/>
          <w:sz w:val="24"/>
          <w:szCs w:val="24"/>
        </w:rPr>
        <w:t>елей) ребенка с лицензией на осуществление образовательной деятельности, свидетельством о государственной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аккредитации, уставом, с образовательными программами и документами, регламентирующими организацию и осуществление образовательной деятельности, прав</w:t>
      </w:r>
      <w:r>
        <w:rPr>
          <w:rFonts w:eastAsia="Times New Roman"/>
          <w:sz w:val="24"/>
          <w:szCs w:val="24"/>
        </w:rPr>
        <w:t>ами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numPr>
          <w:ilvl w:val="0"/>
          <w:numId w:val="5"/>
        </w:numPr>
        <w:tabs>
          <w:tab w:val="left" w:pos="193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обязанностями учащихся фиксируется в заявлении о приеме и заверяется личной подписью родителей (законных представителей) ребенка.</w:t>
      </w:r>
    </w:p>
    <w:p w:rsidR="00A639C7" w:rsidRDefault="00A639C7">
      <w:pPr>
        <w:spacing w:line="13" w:lineRule="exact"/>
        <w:rPr>
          <w:rFonts w:eastAsia="Times New Roman"/>
          <w:sz w:val="24"/>
          <w:szCs w:val="24"/>
        </w:rPr>
      </w:pPr>
    </w:p>
    <w:p w:rsidR="00A639C7" w:rsidRDefault="005A1DEB">
      <w:pPr>
        <w:spacing w:line="236" w:lineRule="auto"/>
        <w:ind w:left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</w:t>
      </w:r>
      <w:r>
        <w:rPr>
          <w:rFonts w:eastAsia="Times New Roman"/>
          <w:sz w:val="24"/>
          <w:szCs w:val="24"/>
        </w:rPr>
        <w:t>рсональных данных ребенка в порядке, установленном законодательством Российской Федерации.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2.14. 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</w:t>
      </w:r>
      <w:r>
        <w:rPr>
          <w:rFonts w:eastAsia="Times New Roman"/>
          <w:sz w:val="24"/>
          <w:szCs w:val="24"/>
        </w:rPr>
        <w:t>года.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Зачисление в образовательную организацию оформляется распорядительным актом в течение 7 рабочих дней после приема документов.</w:t>
      </w:r>
    </w:p>
    <w:p w:rsidR="00A639C7" w:rsidRDefault="00A639C7">
      <w:pPr>
        <w:spacing w:line="14" w:lineRule="exact"/>
        <w:rPr>
          <w:sz w:val="20"/>
          <w:szCs w:val="20"/>
        </w:rPr>
      </w:pPr>
    </w:p>
    <w:p w:rsidR="00A639C7" w:rsidRDefault="005A1DEB">
      <w:pPr>
        <w:spacing w:line="236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детей, не проживающих на закрепленной территории, прием заявлений в первый класс начинается с 1 июля текущего года до </w:t>
      </w:r>
      <w:r>
        <w:rPr>
          <w:rFonts w:eastAsia="Times New Roman"/>
          <w:sz w:val="24"/>
          <w:szCs w:val="24"/>
        </w:rPr>
        <w:t>момента заполнения свободных мест, но не позднее 5 сентября текущего года.</w:t>
      </w: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2" w:lineRule="exact"/>
        <w:rPr>
          <w:sz w:val="20"/>
          <w:szCs w:val="20"/>
        </w:rPr>
      </w:pPr>
    </w:p>
    <w:p w:rsidR="00A639C7" w:rsidRDefault="005A1DEB">
      <w:pPr>
        <w:ind w:left="9521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A639C7" w:rsidRDefault="00A639C7">
      <w:pPr>
        <w:sectPr w:rsidR="00A639C7">
          <w:pgSz w:w="11900" w:h="16838"/>
          <w:pgMar w:top="710" w:right="846" w:bottom="277" w:left="1419" w:header="0" w:footer="0" w:gutter="0"/>
          <w:cols w:space="720" w:equalWidth="0">
            <w:col w:w="9641"/>
          </w:cols>
        </w:sectPr>
      </w:pPr>
    </w:p>
    <w:p w:rsidR="00A639C7" w:rsidRDefault="005A1DEB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Образовательная организация, закончившая прием в первый класс всех детей, проживающих на закрепленной территории, осуществляет прием детей, не проживающих </w:t>
      </w:r>
      <w:r>
        <w:rPr>
          <w:rFonts w:eastAsia="Times New Roman"/>
          <w:sz w:val="24"/>
          <w:szCs w:val="24"/>
        </w:rPr>
        <w:t>на закрепленной территории, ранее 1 июля.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2.15. Для удобства родителей (законных представителей) детей устанавливается график приема документов в зависимости от адреса регистрации по месту жительства (пребывания).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2.16. При приеме на свободные места дете</w:t>
      </w:r>
      <w:r>
        <w:rPr>
          <w:rFonts w:eastAsia="Times New Roman"/>
          <w:sz w:val="24"/>
          <w:szCs w:val="24"/>
        </w:rPr>
        <w:t>й, не проживающих на закрепленной территории, преимущественным правом обладают дети граждан, имеющих право на первоочередное предоставление места в соответствии с законодательством Российской Федерации и нормативными правовыми актами субъектов Российской Ф</w:t>
      </w:r>
      <w:r>
        <w:rPr>
          <w:rFonts w:eastAsia="Times New Roman"/>
          <w:sz w:val="24"/>
          <w:szCs w:val="24"/>
        </w:rPr>
        <w:t>едерации (приложение к настоящим правилам).</w:t>
      </w:r>
    </w:p>
    <w:p w:rsidR="00A639C7" w:rsidRDefault="00A639C7">
      <w:pPr>
        <w:spacing w:line="293" w:lineRule="exact"/>
        <w:rPr>
          <w:sz w:val="20"/>
          <w:szCs w:val="20"/>
        </w:rPr>
      </w:pPr>
    </w:p>
    <w:p w:rsidR="00A639C7" w:rsidRDefault="005A1DEB">
      <w:pPr>
        <w:spacing w:line="237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</w:t>
      </w:r>
      <w:r>
        <w:rPr>
          <w:rFonts w:eastAsia="Times New Roman"/>
          <w:sz w:val="24"/>
          <w:szCs w:val="24"/>
        </w:rPr>
        <w:t>аций психолого-медико-педагогической комиссии.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8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</w:t>
      </w:r>
      <w:r>
        <w:rPr>
          <w:rFonts w:eastAsia="Times New Roman"/>
          <w:sz w:val="24"/>
          <w:szCs w:val="24"/>
        </w:rPr>
        <w:t xml:space="preserve">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лица, ответственного за прием документов, и печатью образовательной ор</w:t>
      </w:r>
      <w:r>
        <w:rPr>
          <w:rFonts w:eastAsia="Times New Roman"/>
          <w:sz w:val="24"/>
          <w:szCs w:val="24"/>
        </w:rPr>
        <w:t>ганизации.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2.19. Распорядительные акты о приеме детей на обучение размещаются на информационном стенде в день их издания.</w:t>
      </w:r>
    </w:p>
    <w:p w:rsidR="00A639C7" w:rsidRDefault="00A639C7">
      <w:pPr>
        <w:spacing w:line="290" w:lineRule="exact"/>
        <w:rPr>
          <w:sz w:val="20"/>
          <w:szCs w:val="20"/>
        </w:rPr>
      </w:pPr>
    </w:p>
    <w:p w:rsidR="00A639C7" w:rsidRDefault="005A1DEB">
      <w:pPr>
        <w:numPr>
          <w:ilvl w:val="0"/>
          <w:numId w:val="6"/>
        </w:numPr>
        <w:tabs>
          <w:tab w:val="left" w:pos="407"/>
        </w:tabs>
        <w:spacing w:line="234" w:lineRule="auto"/>
        <w:ind w:left="1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351" w:lineRule="exact"/>
        <w:rPr>
          <w:sz w:val="20"/>
          <w:szCs w:val="20"/>
        </w:rPr>
      </w:pPr>
    </w:p>
    <w:p w:rsidR="00A639C7" w:rsidRDefault="005A1DEB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A639C7" w:rsidRDefault="00A639C7">
      <w:pPr>
        <w:sectPr w:rsidR="00A639C7">
          <w:pgSz w:w="11900" w:h="16838"/>
          <w:pgMar w:top="710" w:right="846" w:bottom="277" w:left="1419" w:header="0" w:footer="0" w:gutter="0"/>
          <w:cols w:space="720" w:equalWidth="0">
            <w:col w:w="9641"/>
          </w:cols>
        </w:sectPr>
      </w:pPr>
    </w:p>
    <w:p w:rsidR="00A639C7" w:rsidRDefault="005A1DEB">
      <w:pPr>
        <w:ind w:left="8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</w:t>
      </w:r>
    </w:p>
    <w:p w:rsidR="00A639C7" w:rsidRDefault="00A639C7">
      <w:pPr>
        <w:spacing w:line="5" w:lineRule="exact"/>
        <w:rPr>
          <w:sz w:val="20"/>
          <w:szCs w:val="20"/>
        </w:rPr>
      </w:pPr>
    </w:p>
    <w:p w:rsidR="00A639C7" w:rsidRDefault="005A1DEB">
      <w:pPr>
        <w:ind w:left="3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Категории граждан,</w:t>
      </w:r>
    </w:p>
    <w:p w:rsidR="00A639C7" w:rsidRDefault="005A1DEB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имеющих право в первоочередном порядке на предоставление места при приеме</w:t>
      </w:r>
    </w:p>
    <w:p w:rsidR="00A639C7" w:rsidRDefault="005A1DEB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заявлений для зачисления на свободные места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0"/>
        <w:gridCol w:w="4120"/>
        <w:gridCol w:w="3120"/>
      </w:tblGrid>
      <w:tr w:rsidR="00A639C7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Реквизиты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1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Категория граждан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Необходимые документы</w:t>
            </w:r>
          </w:p>
        </w:tc>
      </w:tr>
      <w:tr w:rsidR="00A639C7">
        <w:trPr>
          <w:trHeight w:val="3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правового акта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для подтверждения права</w:t>
            </w:r>
          </w:p>
        </w:tc>
      </w:tr>
      <w:tr w:rsidR="00A639C7">
        <w:trPr>
          <w:trHeight w:val="2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1"/>
                <w:szCs w:val="21"/>
              </w:rPr>
            </w:pPr>
          </w:p>
        </w:tc>
      </w:tr>
      <w:tr w:rsidR="00A639C7">
        <w:trPr>
          <w:trHeight w:val="26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 военнослужащих по месту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Удостоверение личности</w:t>
            </w:r>
          </w:p>
        </w:tc>
      </w:tr>
      <w:tr w:rsidR="00A639C7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27.05.1998 № 76-ФЗ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жительства их семей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</w:t>
            </w:r>
          </w:p>
        </w:tc>
      </w:tr>
      <w:tr w:rsidR="00A639C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статусе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Военный билет солдата,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военнослужащих»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матроса, </w:t>
            </w:r>
            <w:r>
              <w:rPr>
                <w:rFonts w:eastAsia="Times New Roman"/>
                <w:sz w:val="24"/>
                <w:szCs w:val="24"/>
              </w:rPr>
              <w:t>сержанта,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(абз. 2, п. 6 ст. 19)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старшины, прапорщика и</w:t>
            </w: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мичмана</w:t>
            </w:r>
          </w:p>
        </w:tc>
      </w:tr>
      <w:tr w:rsidR="00A639C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Дети сотрудников полиции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07.02.2011 № 3-ФЗ «О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(сотрудников органов внутренних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полиции» (пункты 1-6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дел, не </w:t>
            </w:r>
            <w:r>
              <w:rPr>
                <w:rFonts w:eastAsia="Times New Roman"/>
                <w:sz w:val="24"/>
                <w:szCs w:val="24"/>
              </w:rPr>
              <w:t>являющихся сотрудниками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 полиции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  6 статьи 46,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полиции)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органа внутренних дел,</w:t>
            </w: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 2 статьи 56)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служебное удостоверение</w:t>
            </w:r>
          </w:p>
        </w:tc>
      </w:tr>
      <w:tr w:rsidR="00A639C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Дети сотрудников полиции,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(сотрудников органов внутренних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выданная </w:t>
            </w:r>
            <w:r>
              <w:rPr>
                <w:rFonts w:eastAsia="Times New Roman"/>
                <w:sz w:val="24"/>
                <w:szCs w:val="24"/>
              </w:rPr>
              <w:t>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дел, не являющихся сотрудниками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 полиции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полиции), погибших (умерших)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органа внутренних дел,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вследствие увечья или иного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смерти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повреждения здоровья, полученных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 выполнением служебных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Дети сотрудников полиции,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(сотрудников органов внутренних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дел, не являющихся сотрудниками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 органа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полиции), умерших вследствие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 дел,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заболевания, полученного </w:t>
            </w:r>
            <w:r>
              <w:rPr>
                <w:rFonts w:eastAsia="Times New Roman"/>
                <w:sz w:val="24"/>
                <w:szCs w:val="24"/>
              </w:rPr>
              <w:t>в период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смерти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службы в полиции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(органах внутренних дел)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Дети граждан Российской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уволенных со службы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полиции (органах внутренних дел),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подразделением </w:t>
            </w:r>
            <w:r>
              <w:rPr>
                <w:rFonts w:eastAsia="Times New Roman"/>
                <w:sz w:val="24"/>
                <w:szCs w:val="24"/>
              </w:rPr>
              <w:t>полиции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вследствие увечья или иного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органа внутренних дел</w:t>
            </w:r>
          </w:p>
        </w:tc>
      </w:tr>
      <w:tr w:rsidR="00A639C7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повреждения здоровья, полученных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 выполнением служебных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и исключивших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дальнейшего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службы в полиции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(органах внутренних </w:t>
            </w:r>
            <w:r>
              <w:rPr>
                <w:rFonts w:eastAsia="Times New Roman"/>
                <w:sz w:val="24"/>
                <w:szCs w:val="24"/>
              </w:rPr>
              <w:t>дел)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Дети граждан Российской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умерших в течение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года после увольнения со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 полиции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в полиции (органах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органа внутренних дел,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внутренних дел), вследствие </w:t>
            </w:r>
            <w:r>
              <w:rPr>
                <w:rFonts w:eastAsia="Times New Roman"/>
                <w:sz w:val="24"/>
                <w:szCs w:val="24"/>
              </w:rPr>
              <w:t>увечья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смерти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иного повреждения здоровья,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в связи с выполнением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обязанностей, либо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вследствие заболевания, полученного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период прохождения службы в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557"/>
        </w:trPr>
        <w:tc>
          <w:tcPr>
            <w:tcW w:w="560" w:type="dxa"/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639C7" w:rsidRDefault="005A1DEB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</w:tbl>
    <w:p w:rsidR="00A639C7" w:rsidRDefault="00A639C7">
      <w:pPr>
        <w:sectPr w:rsidR="00A639C7">
          <w:pgSz w:w="11900" w:h="16838"/>
          <w:pgMar w:top="698" w:right="406" w:bottom="277" w:left="116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0"/>
        <w:gridCol w:w="4120"/>
        <w:gridCol w:w="3120"/>
      </w:tblGrid>
      <w:tr w:rsidR="00A639C7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полиции </w:t>
            </w:r>
            <w:r>
              <w:rPr>
                <w:rFonts w:eastAsia="Times New Roman"/>
                <w:sz w:val="24"/>
                <w:szCs w:val="24"/>
              </w:rPr>
              <w:t>(органах внутренних дел),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исключивших возможность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прохождения службы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полиции (органах внутренних дел)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Дети, находящиеся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Служебное удостоверение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(находившиеся) на иждивении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работающих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сотрудников полиции </w:t>
            </w:r>
            <w:r>
              <w:rPr>
                <w:rFonts w:eastAsia="Times New Roman"/>
                <w:sz w:val="24"/>
                <w:szCs w:val="24"/>
              </w:rPr>
              <w:t>(сотрудников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полиции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органов внутренних дел, не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(органов внутренних дел);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являющихся сотрудниками полиции),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Российской Федерации,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указанных в пунктах 1 - 5 ч. 6 ст. 46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</w:t>
            </w:r>
            <w:r>
              <w:rPr>
                <w:rFonts w:eastAsia="Times New Roman"/>
                <w:sz w:val="24"/>
                <w:szCs w:val="24"/>
              </w:rPr>
              <w:t xml:space="preserve"> полиции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Федерального закона от 07.02.2011 №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органа внутренних дел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3-ФЗ «О полиции» (пункты 2-6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уволившихся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настоящего Приложения)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полиции</w:t>
            </w:r>
          </w:p>
        </w:tc>
      </w:tr>
      <w:tr w:rsidR="00A639C7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(органов внутренних дел)</w:t>
            </w:r>
          </w:p>
        </w:tc>
      </w:tr>
      <w:tr w:rsidR="00A639C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Дети сотрудников, имеющих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30.12.2012 № 283-ФЗ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специальные звания и проходящих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социальных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службу в учреждениях и органах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гарантиях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уголовно-исполнительной системы,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или органа,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сотрудникам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федеральной </w:t>
            </w:r>
            <w:r>
              <w:rPr>
                <w:rFonts w:eastAsia="Times New Roman"/>
                <w:sz w:val="24"/>
                <w:szCs w:val="24"/>
              </w:rPr>
              <w:t>противопожарной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служебное удостоверение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некоторых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службе Государственной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 органов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противопожарной службы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таможенных органах Российской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и внесении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Дети сотрудников, погибших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</w:t>
            </w:r>
            <w:r>
              <w:rPr>
                <w:rFonts w:eastAsia="Times New Roman"/>
                <w:sz w:val="24"/>
                <w:szCs w:val="24"/>
              </w:rPr>
              <w:t xml:space="preserve">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(умерших) вследствие увечья или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иного повреждения здоровья,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в связи с выполнением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или органа,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служебных обязанностей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смерти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изменениями,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</w:tr>
      <w:tr w:rsidR="00A639C7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вступившими в силу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Дети сотрудников, умерших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13.07.2016 (пункты 1-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вследствие заболевания, полученного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части 14 статьи 3)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период прохождения службы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и органах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или органа,</w:t>
            </w: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смерти</w:t>
            </w:r>
          </w:p>
        </w:tc>
      </w:tr>
      <w:tr w:rsidR="00A639C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Дети граждан Российской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уволенных со службы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учреждениях и органах вследствие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увечья или иного повреждения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или органа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полученных в связи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выполнением служебных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 и исключивших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дальнейшего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службы в учреждениях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органах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Дети граждан Российской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умерших в течение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одного года после увольнения со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службы в учреждениях и органах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или органа,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вследствие увечья или иного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свидетельство о смерти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повреждения </w:t>
            </w:r>
            <w:r>
              <w:rPr>
                <w:rFonts w:eastAsia="Times New Roman"/>
                <w:sz w:val="24"/>
                <w:szCs w:val="24"/>
              </w:rPr>
              <w:t>здоровья, полученных 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 с выполнением служебных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обязанностей, либо вследствие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заболевания, полученного в период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98"/>
        </w:trPr>
        <w:tc>
          <w:tcPr>
            <w:tcW w:w="560" w:type="dxa"/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A639C7" w:rsidRDefault="005A1DEB">
            <w:pPr>
              <w:ind w:left="2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</w:tbl>
    <w:p w:rsidR="00A639C7" w:rsidRDefault="00A639C7">
      <w:pPr>
        <w:sectPr w:rsidR="00A639C7">
          <w:pgSz w:w="11900" w:h="16838"/>
          <w:pgMar w:top="687" w:right="406" w:bottom="277" w:left="1160" w:header="0" w:footer="0" w:gutter="0"/>
          <w:cols w:space="720" w:equalWidth="0">
            <w:col w:w="103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540"/>
        <w:gridCol w:w="4120"/>
        <w:gridCol w:w="3120"/>
      </w:tblGrid>
      <w:tr w:rsidR="00A639C7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службы в учреждениях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органах, исключивших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дальнейшего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 службы в учреждениях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органах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Дети, находящиеся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Служебное удостоверение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(находившиеся) на иждивении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(для работающих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сотрудников, граждан Российской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учреждений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 указанных в пунктах 1 -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органов);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ч.14 ст.3 Федерального закона от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 с места работы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30.12.2012 № 283-ФЗ «О социальных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выданная кадровым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гарантиях сотрудникам некоторых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подразделением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федеральных органов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или органа (для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исполнительной власти и внесении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уволившихся сотрудников</w:t>
            </w:r>
          </w:p>
        </w:tc>
      </w:tr>
      <w:tr w:rsidR="00A639C7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отдельные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 или органов)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законодательные акты Российской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</w:tr>
      <w:tr w:rsidR="00A639C7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Федеральный закон от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 проживающие в одной семье и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Документы,</w:t>
            </w:r>
          </w:p>
        </w:tc>
      </w:tr>
      <w:tr w:rsidR="00A639C7">
        <w:trPr>
          <w:trHeight w:val="2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29.12.2012 № 273-ФЗ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имеющие общее место жительства с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подтверждающие родство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 образовании в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братьями и (или) сестрами,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школе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 в МКОУ СОШ № 2 г.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брата и (или) сестры с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Нижние Серги  (при приеме на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ребенком, подлежащим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изменениями,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обучение по </w:t>
            </w:r>
            <w:r>
              <w:rPr>
                <w:rFonts w:eastAsia="Times New Roman"/>
                <w:sz w:val="24"/>
                <w:szCs w:val="24"/>
              </w:rPr>
              <w:t>основным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зачислению;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вступившими в силу с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общеобразовательным программам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 содержащий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13.12.2019 (часть 3.1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начального общего образования)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регистрации по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67)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 жительства либо по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 пребывания ребенка,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подлежащего зачислению в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школу;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документ, содержащий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сведения о регистрации по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 жительства либо по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месту пребывания</w:t>
            </w:r>
          </w:p>
        </w:tc>
      </w:tr>
      <w:tr w:rsidR="00A639C7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обучающегося в школе</w:t>
            </w:r>
          </w:p>
        </w:tc>
      </w:tr>
      <w:tr w:rsidR="00A639C7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A639C7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39C7" w:rsidRDefault="005A1DE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брата и (или) сестры.</w:t>
            </w:r>
          </w:p>
        </w:tc>
      </w:tr>
    </w:tbl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200" w:lineRule="exact"/>
        <w:rPr>
          <w:sz w:val="20"/>
          <w:szCs w:val="20"/>
        </w:rPr>
      </w:pPr>
    </w:p>
    <w:p w:rsidR="00A639C7" w:rsidRDefault="00A639C7">
      <w:pPr>
        <w:spacing w:line="318" w:lineRule="exact"/>
        <w:rPr>
          <w:sz w:val="20"/>
          <w:szCs w:val="20"/>
        </w:rPr>
      </w:pPr>
    </w:p>
    <w:p w:rsidR="00A639C7" w:rsidRDefault="005A1DEB">
      <w:pPr>
        <w:ind w:left="9780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sectPr w:rsidR="00A639C7">
      <w:pgSz w:w="11900" w:h="16838"/>
      <w:pgMar w:top="687" w:right="406" w:bottom="277" w:left="1160" w:header="0" w:footer="0" w:gutter="0"/>
      <w:cols w:space="720" w:equalWidth="0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98603C5C"/>
    <w:lvl w:ilvl="0" w:tplc="05120754">
      <w:start w:val="1"/>
      <w:numFmt w:val="bullet"/>
      <w:lvlText w:val="и"/>
      <w:lvlJc w:val="left"/>
    </w:lvl>
    <w:lvl w:ilvl="1" w:tplc="6F4C3BF0">
      <w:numFmt w:val="decimal"/>
      <w:lvlText w:val=""/>
      <w:lvlJc w:val="left"/>
    </w:lvl>
    <w:lvl w:ilvl="2" w:tplc="B394BA56">
      <w:numFmt w:val="decimal"/>
      <w:lvlText w:val=""/>
      <w:lvlJc w:val="left"/>
    </w:lvl>
    <w:lvl w:ilvl="3" w:tplc="EF16AC82">
      <w:numFmt w:val="decimal"/>
      <w:lvlText w:val=""/>
      <w:lvlJc w:val="left"/>
    </w:lvl>
    <w:lvl w:ilvl="4" w:tplc="A38A87FC">
      <w:numFmt w:val="decimal"/>
      <w:lvlText w:val=""/>
      <w:lvlJc w:val="left"/>
    </w:lvl>
    <w:lvl w:ilvl="5" w:tplc="3514B33E">
      <w:numFmt w:val="decimal"/>
      <w:lvlText w:val=""/>
      <w:lvlJc w:val="left"/>
    </w:lvl>
    <w:lvl w:ilvl="6" w:tplc="D80CFEA6">
      <w:numFmt w:val="decimal"/>
      <w:lvlText w:val=""/>
      <w:lvlJc w:val="left"/>
    </w:lvl>
    <w:lvl w:ilvl="7" w:tplc="BBCACA86">
      <w:numFmt w:val="decimal"/>
      <w:lvlText w:val=""/>
      <w:lvlJc w:val="left"/>
    </w:lvl>
    <w:lvl w:ilvl="8" w:tplc="0EA8B2B6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A412AE0A"/>
    <w:lvl w:ilvl="0" w:tplc="46664B82">
      <w:start w:val="2"/>
      <w:numFmt w:val="decimal"/>
      <w:lvlText w:val="%1."/>
      <w:lvlJc w:val="left"/>
    </w:lvl>
    <w:lvl w:ilvl="1" w:tplc="1BA618A4">
      <w:numFmt w:val="decimal"/>
      <w:lvlText w:val=""/>
      <w:lvlJc w:val="left"/>
    </w:lvl>
    <w:lvl w:ilvl="2" w:tplc="C04C9364">
      <w:numFmt w:val="decimal"/>
      <w:lvlText w:val=""/>
      <w:lvlJc w:val="left"/>
    </w:lvl>
    <w:lvl w:ilvl="3" w:tplc="F676D28A">
      <w:numFmt w:val="decimal"/>
      <w:lvlText w:val=""/>
      <w:lvlJc w:val="left"/>
    </w:lvl>
    <w:lvl w:ilvl="4" w:tplc="B3042DAA">
      <w:numFmt w:val="decimal"/>
      <w:lvlText w:val=""/>
      <w:lvlJc w:val="left"/>
    </w:lvl>
    <w:lvl w:ilvl="5" w:tplc="39B89442">
      <w:numFmt w:val="decimal"/>
      <w:lvlText w:val=""/>
      <w:lvlJc w:val="left"/>
    </w:lvl>
    <w:lvl w:ilvl="6" w:tplc="5016DD50">
      <w:numFmt w:val="decimal"/>
      <w:lvlText w:val=""/>
      <w:lvlJc w:val="left"/>
    </w:lvl>
    <w:lvl w:ilvl="7" w:tplc="C6A8AB96">
      <w:numFmt w:val="decimal"/>
      <w:lvlText w:val=""/>
      <w:lvlJc w:val="left"/>
    </w:lvl>
    <w:lvl w:ilvl="8" w:tplc="3FD4F262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555AD7C4"/>
    <w:lvl w:ilvl="0" w:tplc="FA8C955C">
      <w:start w:val="1"/>
      <w:numFmt w:val="bullet"/>
      <w:lvlText w:val="В"/>
      <w:lvlJc w:val="left"/>
    </w:lvl>
    <w:lvl w:ilvl="1" w:tplc="8EB4355E">
      <w:numFmt w:val="decimal"/>
      <w:lvlText w:val=""/>
      <w:lvlJc w:val="left"/>
    </w:lvl>
    <w:lvl w:ilvl="2" w:tplc="BDE6AE26">
      <w:numFmt w:val="decimal"/>
      <w:lvlText w:val=""/>
      <w:lvlJc w:val="left"/>
    </w:lvl>
    <w:lvl w:ilvl="3" w:tplc="60C87366">
      <w:numFmt w:val="decimal"/>
      <w:lvlText w:val=""/>
      <w:lvlJc w:val="left"/>
    </w:lvl>
    <w:lvl w:ilvl="4" w:tplc="7292B824">
      <w:numFmt w:val="decimal"/>
      <w:lvlText w:val=""/>
      <w:lvlJc w:val="left"/>
    </w:lvl>
    <w:lvl w:ilvl="5" w:tplc="ED52E450">
      <w:numFmt w:val="decimal"/>
      <w:lvlText w:val=""/>
      <w:lvlJc w:val="left"/>
    </w:lvl>
    <w:lvl w:ilvl="6" w:tplc="5074FB1E">
      <w:numFmt w:val="decimal"/>
      <w:lvlText w:val=""/>
      <w:lvlJc w:val="left"/>
    </w:lvl>
    <w:lvl w:ilvl="7" w:tplc="3F0ACEEE">
      <w:numFmt w:val="decimal"/>
      <w:lvlText w:val=""/>
      <w:lvlJc w:val="left"/>
    </w:lvl>
    <w:lvl w:ilvl="8" w:tplc="295055B0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F418C11A"/>
    <w:lvl w:ilvl="0" w:tplc="BE0C72DA">
      <w:start w:val="1"/>
      <w:numFmt w:val="bullet"/>
      <w:lvlText w:val="и"/>
      <w:lvlJc w:val="left"/>
    </w:lvl>
    <w:lvl w:ilvl="1" w:tplc="A4667CF6">
      <w:numFmt w:val="decimal"/>
      <w:lvlText w:val=""/>
      <w:lvlJc w:val="left"/>
    </w:lvl>
    <w:lvl w:ilvl="2" w:tplc="5978E8C4">
      <w:numFmt w:val="decimal"/>
      <w:lvlText w:val=""/>
      <w:lvlJc w:val="left"/>
    </w:lvl>
    <w:lvl w:ilvl="3" w:tplc="6C904750">
      <w:numFmt w:val="decimal"/>
      <w:lvlText w:val=""/>
      <w:lvlJc w:val="left"/>
    </w:lvl>
    <w:lvl w:ilvl="4" w:tplc="2A7055CA">
      <w:numFmt w:val="decimal"/>
      <w:lvlText w:val=""/>
      <w:lvlJc w:val="left"/>
    </w:lvl>
    <w:lvl w:ilvl="5" w:tplc="AD066E28">
      <w:numFmt w:val="decimal"/>
      <w:lvlText w:val=""/>
      <w:lvlJc w:val="left"/>
    </w:lvl>
    <w:lvl w:ilvl="6" w:tplc="4FAE56D4">
      <w:numFmt w:val="decimal"/>
      <w:lvlText w:val=""/>
      <w:lvlJc w:val="left"/>
    </w:lvl>
    <w:lvl w:ilvl="7" w:tplc="61EAD5AE">
      <w:numFmt w:val="decimal"/>
      <w:lvlText w:val=""/>
      <w:lvlJc w:val="left"/>
    </w:lvl>
    <w:lvl w:ilvl="8" w:tplc="F76ECDCA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A694F620"/>
    <w:lvl w:ilvl="0" w:tplc="C73AB972">
      <w:start w:val="20"/>
      <w:numFmt w:val="decimal"/>
      <w:lvlText w:val="%1."/>
      <w:lvlJc w:val="left"/>
    </w:lvl>
    <w:lvl w:ilvl="1" w:tplc="03A87E44">
      <w:numFmt w:val="decimal"/>
      <w:lvlText w:val=""/>
      <w:lvlJc w:val="left"/>
    </w:lvl>
    <w:lvl w:ilvl="2" w:tplc="59DE334C">
      <w:numFmt w:val="decimal"/>
      <w:lvlText w:val=""/>
      <w:lvlJc w:val="left"/>
    </w:lvl>
    <w:lvl w:ilvl="3" w:tplc="37867338">
      <w:numFmt w:val="decimal"/>
      <w:lvlText w:val=""/>
      <w:lvlJc w:val="left"/>
    </w:lvl>
    <w:lvl w:ilvl="4" w:tplc="A91E8C0E">
      <w:numFmt w:val="decimal"/>
      <w:lvlText w:val=""/>
      <w:lvlJc w:val="left"/>
    </w:lvl>
    <w:lvl w:ilvl="5" w:tplc="65F4CCE8">
      <w:numFmt w:val="decimal"/>
      <w:lvlText w:val=""/>
      <w:lvlJc w:val="left"/>
    </w:lvl>
    <w:lvl w:ilvl="6" w:tplc="8A3CBA24">
      <w:numFmt w:val="decimal"/>
      <w:lvlText w:val=""/>
      <w:lvlJc w:val="left"/>
    </w:lvl>
    <w:lvl w:ilvl="7" w:tplc="7F845222">
      <w:numFmt w:val="decimal"/>
      <w:lvlText w:val=""/>
      <w:lvlJc w:val="left"/>
    </w:lvl>
    <w:lvl w:ilvl="8" w:tplc="3E5CCD0E">
      <w:numFmt w:val="decimal"/>
      <w:lvlText w:val=""/>
      <w:lvlJc w:val="left"/>
    </w:lvl>
  </w:abstractNum>
  <w:abstractNum w:abstractNumId="5" w15:restartNumberingAfterBreak="0">
    <w:nsid w:val="000072AE"/>
    <w:multiLevelType w:val="hybridMultilevel"/>
    <w:tmpl w:val="602CDE7E"/>
    <w:lvl w:ilvl="0" w:tplc="3454E4DE">
      <w:start w:val="1"/>
      <w:numFmt w:val="bullet"/>
      <w:lvlText w:val="и"/>
      <w:lvlJc w:val="left"/>
    </w:lvl>
    <w:lvl w:ilvl="1" w:tplc="C382D750">
      <w:numFmt w:val="decimal"/>
      <w:lvlText w:val=""/>
      <w:lvlJc w:val="left"/>
    </w:lvl>
    <w:lvl w:ilvl="2" w:tplc="97EE1314">
      <w:numFmt w:val="decimal"/>
      <w:lvlText w:val=""/>
      <w:lvlJc w:val="left"/>
    </w:lvl>
    <w:lvl w:ilvl="3" w:tplc="3CBC6AA2">
      <w:numFmt w:val="decimal"/>
      <w:lvlText w:val=""/>
      <w:lvlJc w:val="left"/>
    </w:lvl>
    <w:lvl w:ilvl="4" w:tplc="2BC6A212">
      <w:numFmt w:val="decimal"/>
      <w:lvlText w:val=""/>
      <w:lvlJc w:val="left"/>
    </w:lvl>
    <w:lvl w:ilvl="5" w:tplc="F9106978">
      <w:numFmt w:val="decimal"/>
      <w:lvlText w:val=""/>
      <w:lvlJc w:val="left"/>
    </w:lvl>
    <w:lvl w:ilvl="6" w:tplc="A084949E">
      <w:numFmt w:val="decimal"/>
      <w:lvlText w:val=""/>
      <w:lvlJc w:val="left"/>
    </w:lvl>
    <w:lvl w:ilvl="7" w:tplc="089EF962">
      <w:numFmt w:val="decimal"/>
      <w:lvlText w:val=""/>
      <w:lvlJc w:val="left"/>
    </w:lvl>
    <w:lvl w:ilvl="8" w:tplc="DFA2F14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C7"/>
    <w:rsid w:val="005A1DEB"/>
    <w:rsid w:val="00A6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2177"/>
  <w15:docId w15:val="{AF90206C-7BF7-4287-A696-D8EC1936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2020-02-12T11:20:00Z</dcterms:created>
  <dcterms:modified xsi:type="dcterms:W3CDTF">2020-02-12T10:28:00Z</dcterms:modified>
</cp:coreProperties>
</file>