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D" w:rsidRDefault="00C36F6D" w:rsidP="001167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37445" w:rsidRPr="00437445" w:rsidRDefault="00C36F6D" w:rsidP="00437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7445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C36F6D" w:rsidRDefault="00437445" w:rsidP="00437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7445">
        <w:rPr>
          <w:rFonts w:ascii="Times New Roman" w:hAnsi="Times New Roman" w:cs="Times New Roman"/>
          <w:sz w:val="24"/>
          <w:szCs w:val="24"/>
        </w:rPr>
        <w:t>средняя общеобразовательная школа с. Накоряково</w:t>
      </w:r>
      <w:r w:rsidR="00C36F6D" w:rsidRPr="00437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45" w:rsidRPr="00437445" w:rsidRDefault="00437445" w:rsidP="00437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(МКОУ СОШ с. Накоряково)</w:t>
      </w:r>
    </w:p>
    <w:p w:rsidR="00437445" w:rsidRPr="00437445" w:rsidRDefault="00437445" w:rsidP="00437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6F6D" w:rsidRPr="00EE628A" w:rsidRDefault="00C36F6D" w:rsidP="00437445"/>
    <w:p w:rsidR="00C36F6D" w:rsidRPr="00EE628A" w:rsidRDefault="00C36F6D" w:rsidP="00C36F6D">
      <w:pPr>
        <w:jc w:val="center"/>
        <w:rPr>
          <w:b/>
        </w:rPr>
      </w:pPr>
    </w:p>
    <w:tbl>
      <w:tblPr>
        <w:tblpPr w:leftFromText="180" w:rightFromText="180" w:vertAnchor="page" w:horzAnchor="margin" w:tblpXSpec="center" w:tblpY="3511"/>
        <w:tblW w:w="0" w:type="auto"/>
        <w:tblLayout w:type="fixed"/>
        <w:tblLook w:val="04A0"/>
      </w:tblPr>
      <w:tblGrid>
        <w:gridCol w:w="6771"/>
        <w:gridCol w:w="7938"/>
      </w:tblGrid>
      <w:tr w:rsidR="00C36F6D" w:rsidRPr="00EE628A" w:rsidTr="00437445">
        <w:trPr>
          <w:trHeight w:val="2410"/>
        </w:trPr>
        <w:tc>
          <w:tcPr>
            <w:tcW w:w="6771" w:type="dxa"/>
            <w:hideMark/>
          </w:tcPr>
          <w:p w:rsidR="00C36F6D" w:rsidRPr="00C36F6D" w:rsidRDefault="00C36F6D" w:rsidP="004374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F6D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C36F6D" w:rsidRPr="00C36F6D" w:rsidRDefault="00C36F6D" w:rsidP="00437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6D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C36F6D" w:rsidRPr="00C36F6D" w:rsidRDefault="00C36F6D" w:rsidP="00437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6D">
              <w:rPr>
                <w:rFonts w:ascii="Times New Roman" w:hAnsi="Times New Roman" w:cs="Times New Roman"/>
                <w:sz w:val="24"/>
                <w:szCs w:val="24"/>
              </w:rPr>
              <w:t>от «____»___________ 2019 г</w:t>
            </w:r>
          </w:p>
          <w:p w:rsidR="00C36F6D" w:rsidRPr="006E28C4" w:rsidRDefault="00C36F6D" w:rsidP="00437445">
            <w:pPr>
              <w:spacing w:after="0" w:line="240" w:lineRule="auto"/>
            </w:pPr>
            <w:r w:rsidRPr="00C36F6D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</w:tc>
        <w:tc>
          <w:tcPr>
            <w:tcW w:w="7938" w:type="dxa"/>
            <w:hideMark/>
          </w:tcPr>
          <w:p w:rsidR="00C36F6D" w:rsidRPr="00437445" w:rsidRDefault="00C36F6D" w:rsidP="0043744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44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C36F6D" w:rsidRPr="00437445" w:rsidRDefault="00C36F6D" w:rsidP="0043744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5">
              <w:rPr>
                <w:rFonts w:ascii="Times New Roman" w:hAnsi="Times New Roman" w:cs="Times New Roman"/>
                <w:sz w:val="24"/>
                <w:szCs w:val="24"/>
              </w:rPr>
              <w:t>приказом директора МКОУ СОШ с. Накоряково</w:t>
            </w:r>
          </w:p>
          <w:p w:rsidR="00C36F6D" w:rsidRPr="00437445" w:rsidRDefault="00C36F6D" w:rsidP="0043744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5">
              <w:rPr>
                <w:rFonts w:ascii="Times New Roman" w:hAnsi="Times New Roman" w:cs="Times New Roman"/>
                <w:sz w:val="24"/>
                <w:szCs w:val="24"/>
              </w:rPr>
              <w:t>от «_____»____________ 2019 г  № ______</w:t>
            </w:r>
          </w:p>
          <w:p w:rsidR="00C36F6D" w:rsidRDefault="00C36F6D" w:rsidP="00437445">
            <w:pPr>
              <w:spacing w:after="0"/>
              <w:jc w:val="right"/>
            </w:pPr>
            <w:r w:rsidRPr="00437445">
              <w:rPr>
                <w:rFonts w:ascii="Times New Roman" w:hAnsi="Times New Roman" w:cs="Times New Roman"/>
                <w:sz w:val="24"/>
                <w:szCs w:val="24"/>
              </w:rPr>
              <w:t>Директор школы: __________  Т.Н. Завьялова</w:t>
            </w:r>
          </w:p>
          <w:p w:rsidR="00C36F6D" w:rsidRDefault="00C36F6D" w:rsidP="00437445">
            <w:pPr>
              <w:spacing w:after="0"/>
            </w:pPr>
          </w:p>
          <w:p w:rsidR="00C36F6D" w:rsidRDefault="00C36F6D" w:rsidP="00437445">
            <w:pPr>
              <w:spacing w:after="0"/>
            </w:pPr>
          </w:p>
          <w:p w:rsidR="00C36F6D" w:rsidRDefault="00C36F6D" w:rsidP="00437445">
            <w:pPr>
              <w:spacing w:after="0"/>
            </w:pPr>
          </w:p>
          <w:p w:rsidR="00C36F6D" w:rsidRPr="006E28C4" w:rsidRDefault="00C36F6D" w:rsidP="00437445">
            <w:pPr>
              <w:spacing w:after="0"/>
            </w:pPr>
          </w:p>
        </w:tc>
      </w:tr>
    </w:tbl>
    <w:p w:rsidR="00C36F6D" w:rsidRPr="00437445" w:rsidRDefault="00C36F6D" w:rsidP="00437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45">
        <w:rPr>
          <w:rFonts w:ascii="Times New Roman" w:hAnsi="Times New Roman" w:cs="Times New Roman"/>
          <w:b/>
          <w:sz w:val="28"/>
          <w:szCs w:val="28"/>
        </w:rPr>
        <w:t xml:space="preserve">Рабочая программа  </w:t>
      </w:r>
    </w:p>
    <w:p w:rsidR="00C36F6D" w:rsidRPr="00437445" w:rsidRDefault="00437445" w:rsidP="00437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45"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C36F6D" w:rsidRPr="00437445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</w:t>
      </w:r>
    </w:p>
    <w:p w:rsidR="00C36F6D" w:rsidRPr="00437445" w:rsidRDefault="009249DD" w:rsidP="00437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  <w:r w:rsidR="00437445" w:rsidRPr="00437445">
        <w:rPr>
          <w:rFonts w:ascii="Times New Roman" w:hAnsi="Times New Roman" w:cs="Times New Roman"/>
          <w:b/>
          <w:sz w:val="28"/>
          <w:szCs w:val="28"/>
        </w:rPr>
        <w:t xml:space="preserve"> (ФК ГОС</w:t>
      </w:r>
      <w:r w:rsidR="00C36F6D" w:rsidRPr="00437445">
        <w:rPr>
          <w:rFonts w:ascii="Times New Roman" w:hAnsi="Times New Roman" w:cs="Times New Roman"/>
          <w:b/>
          <w:sz w:val="28"/>
          <w:szCs w:val="28"/>
        </w:rPr>
        <w:t>)</w:t>
      </w:r>
    </w:p>
    <w:p w:rsidR="00C36F6D" w:rsidRPr="00437445" w:rsidRDefault="00C36F6D" w:rsidP="00437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F6D" w:rsidRPr="00437445" w:rsidRDefault="00C36F6D" w:rsidP="00437445">
      <w:pPr>
        <w:spacing w:after="0"/>
        <w:ind w:left="9204"/>
        <w:rPr>
          <w:rFonts w:ascii="Times New Roman" w:hAnsi="Times New Roman" w:cs="Times New Roman"/>
          <w:b/>
          <w:sz w:val="28"/>
          <w:szCs w:val="28"/>
        </w:rPr>
      </w:pPr>
    </w:p>
    <w:p w:rsidR="00C36F6D" w:rsidRPr="00437445" w:rsidRDefault="00C36F6D" w:rsidP="00437445">
      <w:pPr>
        <w:spacing w:after="0"/>
        <w:ind w:left="9204"/>
        <w:rPr>
          <w:rFonts w:ascii="Times New Roman" w:hAnsi="Times New Roman" w:cs="Times New Roman"/>
          <w:b/>
          <w:sz w:val="28"/>
          <w:szCs w:val="28"/>
        </w:rPr>
      </w:pPr>
    </w:p>
    <w:p w:rsidR="00437445" w:rsidRDefault="00437445" w:rsidP="00437445">
      <w:pPr>
        <w:spacing w:after="0"/>
        <w:ind w:left="9204"/>
        <w:jc w:val="right"/>
        <w:rPr>
          <w:rFonts w:ascii="Times New Roman" w:hAnsi="Times New Roman" w:cs="Times New Roman"/>
          <w:sz w:val="24"/>
          <w:szCs w:val="24"/>
        </w:rPr>
      </w:pPr>
    </w:p>
    <w:p w:rsidR="00C36F6D" w:rsidRPr="00C36F6D" w:rsidRDefault="00C36F6D" w:rsidP="00437445">
      <w:pPr>
        <w:spacing w:after="0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 w:rsidRPr="00C36F6D">
        <w:rPr>
          <w:rFonts w:ascii="Times New Roman" w:hAnsi="Times New Roman" w:cs="Times New Roman"/>
          <w:sz w:val="24"/>
          <w:szCs w:val="24"/>
        </w:rPr>
        <w:t>Составите</w:t>
      </w:r>
      <w:r w:rsidR="00437445">
        <w:rPr>
          <w:rFonts w:ascii="Times New Roman" w:hAnsi="Times New Roman" w:cs="Times New Roman"/>
          <w:sz w:val="24"/>
          <w:szCs w:val="24"/>
        </w:rPr>
        <w:t>ль: Анашкин Сергей Александрович</w:t>
      </w:r>
      <w:r w:rsidRPr="00C36F6D">
        <w:rPr>
          <w:rFonts w:ascii="Times New Roman" w:hAnsi="Times New Roman" w:cs="Times New Roman"/>
          <w:sz w:val="24"/>
          <w:szCs w:val="24"/>
        </w:rPr>
        <w:t>,</w:t>
      </w:r>
    </w:p>
    <w:p w:rsidR="00C36F6D" w:rsidRPr="00C36F6D" w:rsidRDefault="00C36F6D" w:rsidP="00C36F6D">
      <w:pPr>
        <w:ind w:left="9204"/>
        <w:jc w:val="right"/>
        <w:rPr>
          <w:rFonts w:ascii="Times New Roman" w:hAnsi="Times New Roman" w:cs="Times New Roman"/>
          <w:sz w:val="24"/>
          <w:szCs w:val="24"/>
        </w:rPr>
      </w:pPr>
      <w:r w:rsidRPr="00C36F6D">
        <w:rPr>
          <w:rFonts w:ascii="Times New Roman" w:hAnsi="Times New Roman" w:cs="Times New Roman"/>
          <w:sz w:val="24"/>
          <w:szCs w:val="24"/>
        </w:rPr>
        <w:t xml:space="preserve">учитель МКОУ СОШ с. Накоряково </w:t>
      </w:r>
    </w:p>
    <w:p w:rsidR="00C36F6D" w:rsidRPr="00C36F6D" w:rsidRDefault="00C36F6D" w:rsidP="00C36F6D">
      <w:pPr>
        <w:ind w:left="9204"/>
        <w:rPr>
          <w:rFonts w:ascii="Times New Roman" w:hAnsi="Times New Roman" w:cs="Times New Roman"/>
          <w:sz w:val="24"/>
          <w:szCs w:val="24"/>
        </w:rPr>
      </w:pPr>
    </w:p>
    <w:p w:rsidR="00C36F6D" w:rsidRPr="00C36F6D" w:rsidRDefault="00C36F6D" w:rsidP="00C36F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F6D" w:rsidRPr="00437445" w:rsidRDefault="00C36F6D" w:rsidP="004374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445">
        <w:rPr>
          <w:rFonts w:ascii="Times New Roman" w:hAnsi="Times New Roman" w:cs="Times New Roman"/>
          <w:sz w:val="24"/>
          <w:szCs w:val="24"/>
        </w:rPr>
        <w:t>2019 г</w:t>
      </w:r>
    </w:p>
    <w:p w:rsidR="00D907AE" w:rsidRPr="0011677A" w:rsidRDefault="00D907AE" w:rsidP="001E4082">
      <w:pPr>
        <w:jc w:val="center"/>
      </w:pPr>
      <w:r w:rsidRPr="00D907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907AE" w:rsidRPr="00D907AE" w:rsidRDefault="00D907AE" w:rsidP="00D907A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7AE">
        <w:rPr>
          <w:rFonts w:ascii="Times New Roman" w:eastAsia="Calibri" w:hAnsi="Times New Roman" w:cs="Times New Roman"/>
          <w:sz w:val="28"/>
          <w:szCs w:val="28"/>
        </w:rPr>
        <w:t>Рабочая программа по учеб</w:t>
      </w:r>
      <w:r w:rsidR="006D649D">
        <w:rPr>
          <w:rFonts w:ascii="Times New Roman" w:eastAsia="Calibri" w:hAnsi="Times New Roman" w:cs="Times New Roman"/>
          <w:sz w:val="28"/>
          <w:szCs w:val="28"/>
        </w:rPr>
        <w:t>ному предмету «Физическая культура</w:t>
      </w:r>
      <w:r w:rsidRPr="00D907AE">
        <w:rPr>
          <w:rFonts w:ascii="Times New Roman" w:eastAsia="Calibri" w:hAnsi="Times New Roman" w:cs="Times New Roman"/>
          <w:sz w:val="28"/>
          <w:szCs w:val="28"/>
        </w:rPr>
        <w:t>» для 10-11 классов разработана с учётом нормативно-правовых документов:</w:t>
      </w:r>
    </w:p>
    <w:p w:rsidR="00D907AE" w:rsidRPr="00D907AE" w:rsidRDefault="00D907AE" w:rsidP="00D907A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7AE">
        <w:rPr>
          <w:rFonts w:ascii="Times New Roman" w:eastAsia="Calibri" w:hAnsi="Times New Roman" w:cs="Times New Roman"/>
          <w:sz w:val="28"/>
          <w:szCs w:val="28"/>
        </w:rPr>
        <w:t>1. Федеральный закон «Об образовании в Российской Федерации» № 273-ФЗ от 29.12.2012 г. (в действующей редакции)</w:t>
      </w:r>
    </w:p>
    <w:p w:rsidR="00D907AE" w:rsidRPr="00D907AE" w:rsidRDefault="00D907AE" w:rsidP="00D907A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7AE">
        <w:rPr>
          <w:rFonts w:ascii="Times New Roman" w:eastAsia="Calibri" w:hAnsi="Times New Roman" w:cs="Times New Roman"/>
          <w:sz w:val="28"/>
          <w:szCs w:val="28"/>
        </w:rPr>
        <w:t>2.  Федеральный компонент государственного стандарта основного общего образования общего образования, утвержденный приказом Минобразования России №1089 от 05.03.2004г.  (ред. от 23.06.2015)</w:t>
      </w:r>
    </w:p>
    <w:p w:rsidR="00D907AE" w:rsidRPr="00D907AE" w:rsidRDefault="00D907AE" w:rsidP="00D907A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7AE">
        <w:rPr>
          <w:rFonts w:ascii="Times New Roman" w:eastAsia="Calibri" w:hAnsi="Times New Roman" w:cs="Times New Roman"/>
          <w:sz w:val="28"/>
          <w:szCs w:val="28"/>
        </w:rPr>
        <w:t>3.  Федеральный базисный учебный план, утвержденный приказом Минобрнауки № 1312 от 09.03.2004 г. в действующей редакции</w:t>
      </w:r>
    </w:p>
    <w:p w:rsidR="00D907AE" w:rsidRPr="00D907AE" w:rsidRDefault="00D907AE" w:rsidP="00D907A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7AE">
        <w:rPr>
          <w:rFonts w:ascii="Times New Roman" w:eastAsia="Calibri" w:hAnsi="Times New Roman" w:cs="Times New Roman"/>
          <w:sz w:val="28"/>
          <w:szCs w:val="28"/>
        </w:rPr>
        <w:t>4.  Примерная программа среднего общего</w:t>
      </w:r>
      <w:r w:rsidR="001E4082">
        <w:rPr>
          <w:rFonts w:ascii="Times New Roman" w:eastAsia="Calibri" w:hAnsi="Times New Roman" w:cs="Times New Roman"/>
          <w:sz w:val="28"/>
          <w:szCs w:val="28"/>
        </w:rPr>
        <w:t xml:space="preserve"> образования по физической культуре</w:t>
      </w:r>
      <w:r w:rsidRPr="00D907AE">
        <w:rPr>
          <w:rFonts w:ascii="Times New Roman" w:eastAsia="Calibri" w:hAnsi="Times New Roman" w:cs="Times New Roman"/>
          <w:sz w:val="28"/>
          <w:szCs w:val="28"/>
        </w:rPr>
        <w:t xml:space="preserve"> для образовательных учреждений </w:t>
      </w:r>
    </w:p>
    <w:p w:rsidR="00D907AE" w:rsidRPr="00D907AE" w:rsidRDefault="00D907AE" w:rsidP="00D9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 Министерства образования</w:t>
      </w:r>
      <w:r w:rsidR="0011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Российской Федерации №</w:t>
      </w:r>
      <w:r w:rsidRPr="00D9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253 от 31.03.2014г.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</w:t>
      </w:r>
      <w:r w:rsidR="0011677A">
        <w:rPr>
          <w:rFonts w:ascii="Times New Roman" w:eastAsia="Times New Roman" w:hAnsi="Times New Roman" w:cs="Times New Roman"/>
          <w:sz w:val="28"/>
          <w:szCs w:val="28"/>
          <w:lang w:eastAsia="ru-RU"/>
        </w:rPr>
        <w:t>я»; Приказ от 8 июня 2015 г. №</w:t>
      </w:r>
      <w:r w:rsidRPr="00D907AE">
        <w:rPr>
          <w:rFonts w:ascii="Times New Roman" w:eastAsia="Times New Roman" w:hAnsi="Times New Roman" w:cs="Times New Roman"/>
          <w:sz w:val="28"/>
          <w:szCs w:val="28"/>
          <w:lang w:eastAsia="ru-RU"/>
        </w:rPr>
        <w:t>576 «О внесении изменений в федеральный перечень учебников</w:t>
      </w:r>
      <w:r w:rsidRPr="00D907AE">
        <w:rPr>
          <w:rFonts w:ascii="Arial" w:eastAsia="Times New Roman" w:hAnsi="Arial" w:cs="Arial"/>
          <w:sz w:val="28"/>
          <w:szCs w:val="28"/>
          <w:lang w:eastAsia="ru-RU"/>
        </w:rPr>
        <w:t>».</w:t>
      </w:r>
    </w:p>
    <w:p w:rsidR="00D907AE" w:rsidRPr="001E4082" w:rsidRDefault="00D907AE" w:rsidP="001E4082">
      <w:pPr>
        <w:pStyle w:val="Normal1"/>
        <w:tabs>
          <w:tab w:val="left" w:pos="1134"/>
          <w:tab w:val="left" w:pos="1560"/>
        </w:tabs>
        <w:spacing w:after="0" w:line="240" w:lineRule="auto"/>
        <w:jc w:val="both"/>
        <w:rPr>
          <w:b w:val="0"/>
          <w:szCs w:val="28"/>
        </w:rPr>
      </w:pPr>
      <w:r w:rsidRPr="001E4082">
        <w:rPr>
          <w:rFonts w:eastAsia="Calibri"/>
          <w:b w:val="0"/>
          <w:szCs w:val="28"/>
        </w:rPr>
        <w:t xml:space="preserve">5.  Образовательная программа среднего общего образования МКОУ СОШ </w:t>
      </w:r>
      <w:r w:rsidR="0011677A" w:rsidRPr="001E4082">
        <w:rPr>
          <w:rFonts w:eastAsia="Calibri"/>
          <w:b w:val="0"/>
          <w:szCs w:val="28"/>
        </w:rPr>
        <w:t>с.Накоряково</w:t>
      </w:r>
      <w:r w:rsidR="001E4082" w:rsidRPr="001E4082">
        <w:rPr>
          <w:rFonts w:eastAsia="Calibri"/>
          <w:b w:val="0"/>
          <w:szCs w:val="28"/>
        </w:rPr>
        <w:t xml:space="preserve">, </w:t>
      </w:r>
      <w:r w:rsidR="001E4082">
        <w:rPr>
          <w:b w:val="0"/>
          <w:szCs w:val="28"/>
        </w:rPr>
        <w:t>утвержденная</w:t>
      </w:r>
      <w:r w:rsidR="001E4082" w:rsidRPr="001E4082">
        <w:rPr>
          <w:b w:val="0"/>
          <w:szCs w:val="28"/>
        </w:rPr>
        <w:t xml:space="preserve"> приказом директора  № 17 от 29.08.2014г. (с изменениями и дополнениями);</w:t>
      </w:r>
    </w:p>
    <w:p w:rsidR="00D907AE" w:rsidRPr="00D907AE" w:rsidRDefault="009249DD" w:rsidP="00D907A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 Комплексная программа физического воспитания учащихся 1-11 классов (авторы: В.И. Лях, А.А. Зданевич)</w:t>
      </w:r>
    </w:p>
    <w:p w:rsidR="00D20BD5" w:rsidRPr="0011677A" w:rsidRDefault="00D907AE" w:rsidP="0011677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7AE">
        <w:rPr>
          <w:rFonts w:ascii="Times New Roman" w:eastAsia="Calibri" w:hAnsi="Times New Roman" w:cs="Times New Roman"/>
          <w:sz w:val="28"/>
          <w:szCs w:val="28"/>
        </w:rPr>
        <w:t xml:space="preserve">7.  Учебный план среднего общего образования МКОУ СОШ </w:t>
      </w:r>
      <w:r w:rsidR="0011677A">
        <w:rPr>
          <w:rFonts w:ascii="Times New Roman" w:eastAsia="Calibri" w:hAnsi="Times New Roman" w:cs="Times New Roman"/>
          <w:sz w:val="28"/>
          <w:szCs w:val="28"/>
        </w:rPr>
        <w:t xml:space="preserve"> с. Накоряково</w:t>
      </w:r>
    </w:p>
    <w:p w:rsidR="00D907AE" w:rsidRDefault="00D20BD5" w:rsidP="00D20BD5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20BD5">
        <w:rPr>
          <w:rFonts w:ascii="Times New Roman" w:hAnsi="Times New Roman" w:cs="Times New Roman"/>
          <w:b/>
          <w:bCs/>
          <w:sz w:val="28"/>
        </w:rPr>
        <w:t>Общая характеристика учебного предмета</w:t>
      </w:r>
    </w:p>
    <w:p w:rsidR="00155655" w:rsidRPr="00155655" w:rsidRDefault="00155655" w:rsidP="00155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6"/>
        </w:rPr>
      </w:pPr>
      <w:r w:rsidRPr="00155655">
        <w:rPr>
          <w:rFonts w:ascii="Times New Roman" w:eastAsia="Calibri" w:hAnsi="Times New Roman" w:cs="Times New Roman"/>
          <w:color w:val="000000"/>
          <w:sz w:val="28"/>
          <w:szCs w:val="16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(операциональный компонент деятельности).</w:t>
      </w:r>
    </w:p>
    <w:p w:rsidR="00155655" w:rsidRPr="00155655" w:rsidRDefault="00155655" w:rsidP="001556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lastRenderedPageBreak/>
        <w:t>В рабочей</w:t>
      </w:r>
      <w:r w:rsidRPr="00155655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программе дл</w:t>
      </w:r>
      <w:r w:rsidR="001E4082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я среднего </w:t>
      </w:r>
      <w:r w:rsidRPr="00155655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общего образования двигательная деятельность, как учебный предмет, представлена двумя содержательными линиями: физкультурно-оздоровительная деятельность и спортивно-оздоровительная деятельность с прикладно-ориентированной физической подготовкой. Каждая из этих линий имеет соответствующие свои три учебных раздела (знания, физическое совершенствование, способы деятельности).</w:t>
      </w:r>
    </w:p>
    <w:p w:rsidR="00155655" w:rsidRPr="00155655" w:rsidRDefault="00155655" w:rsidP="001556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155655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Первая содержательная линия примерной программы «Физкультурно-оздоровительная деятельность» ориентирует образовательный процесс на укрепление здоровья учащихся и воспитание бережного к нему отношении. Через свое предметное содержание она нацеливается на формирование интересов и потребностей школьников в регулярных занятиях физической культурой и спортом, творческом использовании осваиваемого учебного материала в разнообразных формах активного отдыха и досуга, самостоятельной физической подготовке к предстоящей жизнедеятельности. В разделе «Знания о физкультурно-оздоровительной деятельности» содержаться сведения о роли занятий физической культурой в предупреждении раннего старения организма человека, способах и средствах профилактики профессиональных заболеваний, возникающих в процессе трудовой деятельности. Здесь же приводятся знания об оздоровительных системах физического воспитания, средствах и формах активного восстановления и повышения работоспособности человека. Во втором разделе «Физическое совершенствование с оздоровительной направленностью» представлено учебное содержание, ориентированное на укрепление индивидуального здоровья учащихся, повышение функциональных возможностей основных систем их организма. Данное содержание включает в себя комплексы упражнений из современных оздоровительных систем физического воспитания, учитывающих интересы учащихся в гармоничном развитии собственных физических способностей, формировании индивидуального типа телосложения, культуры движений. В третьем разделе «Способы физкультурно-оздоровительной деятельности» раскрываются способы самостоятельной организации и проведения оздоровительных форм занятий физической культурой, приемы наблюдения за показателями собственного здоровья и работоспособности, индивидуального контроля и регулирования физических нагрузок на занятиях физическими упражнениями.</w:t>
      </w:r>
    </w:p>
    <w:p w:rsidR="00155655" w:rsidRPr="00155655" w:rsidRDefault="00155655" w:rsidP="001556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155655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Вторая содержательная линия «Спортивно-оздоровительная деятельность с прикладно-ориентированной физической подготовкой» соотносится с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В первом разделе «Знания о спортивно-оздоровительной деятельности с прикладно-ориентированной физической подготовкой» приводятся сведения об основах самостоятельной подготовки учащихся к соревновательной деятельности, даются понятия тренировочного процесса и тренировочного занятия, раскрываются общие представления о прикладно-ориентированной физической подготовке и ее связи со спортивно-оздоровительной деятельностью. Во втором разделе «Физическое совершенствование со спортивно-оздоровительной и прикладно-ориентированной физической подготовкой» дается учебное содержание, ориентированное на повышение физической и технической подготовленности учащихся по одному из базовых видов спорта, а также физические упражнения и комплексы, нацеленные на </w:t>
      </w:r>
      <w:r w:rsidRPr="00155655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lastRenderedPageBreak/>
        <w:t xml:space="preserve">физическую подготовку учащихся к предстоящей жизнедеятельности. Отличительной особенностью этого раздела примерной программы, является предоставление возможности учащимся осуществлять </w:t>
      </w:r>
      <w:r w:rsidR="001512CE" w:rsidRPr="00155655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углублённую</w:t>
      </w:r>
      <w:r w:rsidRPr="00155655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подготовку по одному из базовых видов спорта. Определение вида спорта устанавливается решением педагогического Совета образовательного учреждения, исходя из интересов большинства учащихся, имеющихся в школе спортивных традиций и квалифицированных учителей (тренеров), а также его популярности и массовости в конкретном регионе. Принимая решение об </w:t>
      </w:r>
      <w:r w:rsidR="001512CE" w:rsidRPr="00155655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углублённом</w:t>
      </w:r>
      <w:r w:rsidRPr="00155655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освоении одного из видов спорта, предусматривается и соответствующее для этого увеличение </w:t>
      </w:r>
      <w:r w:rsidR="001512CE" w:rsidRPr="00155655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объёма</w:t>
      </w:r>
      <w:r w:rsidRPr="00155655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часов (до 15%), который формируется за счет его уменьшения по другим темам раздела «Спортивно-оздоровительной деятельности с прикладно-ориентированной физической подготовкой». В третьем разделе «Способы физкультурно-спортивной деятельности с прикладно-ориентированной физической подготовкой» приводятся практические умения, необходимые и достаточные для организации и проведения самостоятельных оздоровительных тренировок в режиме спортивной подготовки.</w:t>
      </w:r>
    </w:p>
    <w:p w:rsidR="00155655" w:rsidRPr="00155655" w:rsidRDefault="00155655" w:rsidP="0015565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16"/>
        </w:rPr>
      </w:pPr>
      <w:r w:rsidRPr="00155655">
        <w:rPr>
          <w:rFonts w:ascii="Times New Roman" w:eastAsia="Calibri" w:hAnsi="Times New Roman" w:cs="Times New Roman"/>
          <w:sz w:val="28"/>
          <w:szCs w:val="16"/>
        </w:rPr>
        <w:tab/>
      </w:r>
      <w:r w:rsidRPr="00155655">
        <w:rPr>
          <w:rFonts w:ascii="Times New Roman" w:eastAsia="Calibri" w:hAnsi="Times New Roman" w:cs="Times New Roman"/>
          <w:b/>
          <w:sz w:val="28"/>
          <w:szCs w:val="16"/>
        </w:rPr>
        <w:t xml:space="preserve">Целью физического воспитания в школе является </w:t>
      </w:r>
      <w:r w:rsidRPr="00155655">
        <w:rPr>
          <w:rFonts w:ascii="Times New Roman" w:eastAsia="Calibri" w:hAnsi="Times New Roman" w:cs="Times New Roman"/>
          <w:sz w:val="28"/>
          <w:szCs w:val="16"/>
        </w:rPr>
        <w:t xml:space="preserve"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155655" w:rsidRPr="00155655" w:rsidRDefault="00155655" w:rsidP="0015565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16"/>
        </w:rPr>
      </w:pPr>
      <w:r w:rsidRPr="00155655">
        <w:rPr>
          <w:rFonts w:ascii="Times New Roman" w:eastAsia="Calibri" w:hAnsi="Times New Roman" w:cs="Times New Roman"/>
          <w:sz w:val="28"/>
          <w:szCs w:val="16"/>
        </w:rPr>
        <w:t>физкультурно-оздоровительную и спортивную деятельность.</w:t>
      </w:r>
    </w:p>
    <w:p w:rsidR="00155655" w:rsidRPr="00155655" w:rsidRDefault="00155655" w:rsidP="00155655">
      <w:pPr>
        <w:spacing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16"/>
        </w:rPr>
      </w:pPr>
      <w:r w:rsidRPr="00155655">
        <w:rPr>
          <w:rFonts w:ascii="Times New Roman" w:eastAsia="Calibri" w:hAnsi="Times New Roman" w:cs="Times New Roman"/>
          <w:sz w:val="28"/>
          <w:szCs w:val="16"/>
        </w:rPr>
        <w:t xml:space="preserve">   Достижение цели физического воспитания обеспечивается решением следующих задач, направленных на:</w:t>
      </w:r>
    </w:p>
    <w:p w:rsidR="00155655" w:rsidRPr="00155655" w:rsidRDefault="00155655" w:rsidP="001556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6"/>
        </w:rPr>
      </w:pPr>
      <w:r w:rsidRPr="00155655">
        <w:rPr>
          <w:rFonts w:ascii="Times New Roman" w:eastAsia="Calibri" w:hAnsi="Times New Roman" w:cs="Times New Roman"/>
          <w:sz w:val="28"/>
          <w:szCs w:val="16"/>
        </w:rPr>
        <w:t>укрепление здоровья, содействие гармоническому физическому развитию;</w:t>
      </w:r>
    </w:p>
    <w:p w:rsidR="00155655" w:rsidRPr="00155655" w:rsidRDefault="00155655" w:rsidP="0015565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6"/>
        </w:rPr>
      </w:pPr>
      <w:r w:rsidRPr="00155655">
        <w:rPr>
          <w:rFonts w:ascii="Times New Roman" w:eastAsia="Calibri" w:hAnsi="Times New Roman" w:cs="Times New Roman"/>
          <w:sz w:val="28"/>
          <w:szCs w:val="16"/>
        </w:rPr>
        <w:t>обучение жизненно важным двигательным умениям и навыкам;</w:t>
      </w:r>
    </w:p>
    <w:p w:rsidR="00155655" w:rsidRPr="00155655" w:rsidRDefault="00155655" w:rsidP="0015565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6"/>
        </w:rPr>
      </w:pPr>
      <w:r w:rsidRPr="00155655">
        <w:rPr>
          <w:rFonts w:ascii="Times New Roman" w:eastAsia="Calibri" w:hAnsi="Times New Roman" w:cs="Times New Roman"/>
          <w:sz w:val="28"/>
          <w:szCs w:val="16"/>
        </w:rPr>
        <w:t>развитие двигательных (кондиционных и координационных) способностей;</w:t>
      </w:r>
    </w:p>
    <w:p w:rsidR="00155655" w:rsidRPr="00155655" w:rsidRDefault="00155655" w:rsidP="0015565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6"/>
        </w:rPr>
      </w:pPr>
      <w:r w:rsidRPr="00155655">
        <w:rPr>
          <w:rFonts w:ascii="Times New Roman" w:eastAsia="Calibri" w:hAnsi="Times New Roman" w:cs="Times New Roman"/>
          <w:sz w:val="28"/>
          <w:szCs w:val="16"/>
        </w:rPr>
        <w:t>приобретение необходимых знаний в области физической культуры и спорта;</w:t>
      </w:r>
    </w:p>
    <w:p w:rsidR="00155655" w:rsidRPr="00155655" w:rsidRDefault="00155655" w:rsidP="0015565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6"/>
        </w:rPr>
      </w:pPr>
      <w:r w:rsidRPr="00155655">
        <w:rPr>
          <w:rFonts w:ascii="Times New Roman" w:eastAsia="Calibri" w:hAnsi="Times New Roman" w:cs="Times New Roman"/>
          <w:sz w:val="28"/>
          <w:szCs w:val="16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155655" w:rsidRPr="00155655" w:rsidRDefault="00155655" w:rsidP="0015565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6"/>
        </w:rPr>
      </w:pPr>
      <w:r w:rsidRPr="00155655">
        <w:rPr>
          <w:rFonts w:ascii="Times New Roman" w:eastAsia="Calibri" w:hAnsi="Times New Roman" w:cs="Times New Roman"/>
          <w:sz w:val="28"/>
          <w:szCs w:val="16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155655" w:rsidRPr="00155655" w:rsidRDefault="00155655" w:rsidP="0015565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16"/>
        </w:rPr>
      </w:pPr>
      <w:r w:rsidRPr="00155655">
        <w:rPr>
          <w:rFonts w:ascii="Times New Roman" w:eastAsia="Calibri" w:hAnsi="Times New Roman" w:cs="Times New Roman"/>
          <w:sz w:val="28"/>
          <w:szCs w:val="16"/>
        </w:rPr>
        <w:tab/>
        <w:t xml:space="preserve"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</w:t>
      </w:r>
      <w:r w:rsidRPr="00155655">
        <w:rPr>
          <w:rFonts w:ascii="Times New Roman" w:eastAsia="Calibri" w:hAnsi="Times New Roman" w:cs="Times New Roman"/>
          <w:sz w:val="28"/>
          <w:szCs w:val="16"/>
        </w:rPr>
        <w:lastRenderedPageBreak/>
        <w:t>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155655" w:rsidRPr="00155655" w:rsidRDefault="00155655" w:rsidP="0015565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16"/>
        </w:rPr>
      </w:pPr>
      <w:r w:rsidRPr="00155655">
        <w:rPr>
          <w:rFonts w:ascii="Times New Roman" w:eastAsia="Calibri" w:hAnsi="Times New Roman" w:cs="Times New Roman"/>
          <w:sz w:val="28"/>
          <w:szCs w:val="16"/>
        </w:rPr>
        <w:tab/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11677A" w:rsidRDefault="00155655" w:rsidP="0015565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16"/>
        </w:rPr>
      </w:pPr>
      <w:r w:rsidRPr="00155655">
        <w:rPr>
          <w:rFonts w:ascii="Times New Roman" w:eastAsia="Calibri" w:hAnsi="Times New Roman" w:cs="Times New Roman"/>
          <w:sz w:val="28"/>
          <w:szCs w:val="16"/>
        </w:rPr>
        <w:tab/>
        <w:t xml:space="preserve">Содержание программного материала состоит из двух  основных частей: </w:t>
      </w:r>
      <w:r w:rsidRPr="00155655">
        <w:rPr>
          <w:rFonts w:ascii="Times New Roman" w:eastAsia="Calibri" w:hAnsi="Times New Roman" w:cs="Times New Roman"/>
          <w:b/>
          <w:sz w:val="28"/>
          <w:szCs w:val="16"/>
        </w:rPr>
        <w:t>базовой</w:t>
      </w:r>
      <w:r w:rsidRPr="00155655">
        <w:rPr>
          <w:rFonts w:ascii="Times New Roman" w:eastAsia="Calibri" w:hAnsi="Times New Roman" w:cs="Times New Roman"/>
          <w:sz w:val="28"/>
          <w:szCs w:val="16"/>
        </w:rPr>
        <w:t xml:space="preserve"> и </w:t>
      </w:r>
      <w:r w:rsidRPr="00155655">
        <w:rPr>
          <w:rFonts w:ascii="Times New Roman" w:eastAsia="Calibri" w:hAnsi="Times New Roman" w:cs="Times New Roman"/>
          <w:b/>
          <w:sz w:val="28"/>
          <w:szCs w:val="16"/>
        </w:rPr>
        <w:t>вариативной</w:t>
      </w:r>
      <w:r w:rsidRPr="00155655">
        <w:rPr>
          <w:rFonts w:ascii="Times New Roman" w:eastAsia="Calibri" w:hAnsi="Times New Roman" w:cs="Times New Roman"/>
          <w:sz w:val="28"/>
          <w:szCs w:val="16"/>
        </w:rPr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</w:p>
    <w:p w:rsidR="00155655" w:rsidRPr="00155655" w:rsidRDefault="00155655" w:rsidP="0015565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16"/>
        </w:rPr>
      </w:pPr>
      <w:r w:rsidRPr="00155655">
        <w:rPr>
          <w:rFonts w:ascii="Times New Roman" w:eastAsia="Calibri" w:hAnsi="Times New Roman" w:cs="Times New Roman"/>
          <w:b/>
          <w:sz w:val="28"/>
          <w:szCs w:val="16"/>
        </w:rPr>
        <w:t>Базовый</w:t>
      </w:r>
      <w:r w:rsidRPr="00155655">
        <w:rPr>
          <w:rFonts w:ascii="Times New Roman" w:eastAsia="Calibri" w:hAnsi="Times New Roman" w:cs="Times New Roman"/>
          <w:sz w:val="28"/>
          <w:szCs w:val="16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11677A" w:rsidRPr="001E4082" w:rsidRDefault="00155655" w:rsidP="001E408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16"/>
        </w:rPr>
      </w:pPr>
      <w:r w:rsidRPr="00155655">
        <w:rPr>
          <w:rFonts w:ascii="Times New Roman" w:eastAsia="Calibri" w:hAnsi="Times New Roman" w:cs="Times New Roman"/>
          <w:b/>
          <w:sz w:val="28"/>
          <w:szCs w:val="16"/>
        </w:rPr>
        <w:t>Вариативная</w:t>
      </w:r>
      <w:r w:rsidRPr="00155655">
        <w:rPr>
          <w:rFonts w:ascii="Times New Roman" w:eastAsia="Calibri" w:hAnsi="Times New Roman" w:cs="Times New Roman"/>
          <w:sz w:val="28"/>
          <w:szCs w:val="16"/>
        </w:rPr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D82FEB" w:rsidRDefault="006618F7" w:rsidP="0011677A">
      <w:pPr>
        <w:spacing w:line="240" w:lineRule="auto"/>
        <w:rPr>
          <w:rFonts w:ascii="Times New Roman" w:eastAsia="Calibri" w:hAnsi="Times New Roman" w:cs="Times New Roman"/>
          <w:b/>
          <w:sz w:val="28"/>
          <w:szCs w:val="16"/>
        </w:rPr>
      </w:pPr>
      <w:r>
        <w:rPr>
          <w:rFonts w:ascii="Times New Roman" w:eastAsia="Calibri" w:hAnsi="Times New Roman" w:cs="Times New Roman"/>
          <w:b/>
          <w:sz w:val="28"/>
          <w:szCs w:val="16"/>
        </w:rPr>
        <w:t>Место пре</w:t>
      </w:r>
      <w:r w:rsidR="001E4082">
        <w:rPr>
          <w:rFonts w:ascii="Times New Roman" w:eastAsia="Calibri" w:hAnsi="Times New Roman" w:cs="Times New Roman"/>
          <w:b/>
          <w:sz w:val="28"/>
          <w:szCs w:val="16"/>
        </w:rPr>
        <w:t>дмета в</w:t>
      </w:r>
      <w:r w:rsidR="00D82FEB" w:rsidRPr="00D82FEB">
        <w:rPr>
          <w:rFonts w:ascii="Times New Roman" w:eastAsia="Calibri" w:hAnsi="Times New Roman" w:cs="Times New Roman"/>
          <w:b/>
          <w:sz w:val="28"/>
          <w:szCs w:val="16"/>
        </w:rPr>
        <w:t xml:space="preserve"> учебном плане</w:t>
      </w:r>
    </w:p>
    <w:p w:rsidR="00155655" w:rsidRPr="0011677A" w:rsidRDefault="001E4082" w:rsidP="0011677A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16"/>
        </w:rPr>
      </w:pPr>
      <w:r>
        <w:rPr>
          <w:rFonts w:ascii="Times New Roman" w:eastAsia="Calibri" w:hAnsi="Times New Roman" w:cs="Times New Roman"/>
          <w:sz w:val="28"/>
          <w:szCs w:val="16"/>
        </w:rPr>
        <w:t>У</w:t>
      </w:r>
      <w:r w:rsidR="00D82FEB">
        <w:rPr>
          <w:rFonts w:ascii="Times New Roman" w:eastAsia="Calibri" w:hAnsi="Times New Roman" w:cs="Times New Roman"/>
          <w:sz w:val="28"/>
          <w:szCs w:val="16"/>
        </w:rPr>
        <w:t xml:space="preserve">чебный план </w:t>
      </w:r>
      <w:r w:rsidR="009249DD">
        <w:rPr>
          <w:rFonts w:ascii="Times New Roman" w:eastAsia="Calibri" w:hAnsi="Times New Roman" w:cs="Times New Roman"/>
          <w:sz w:val="28"/>
          <w:szCs w:val="16"/>
        </w:rPr>
        <w:t xml:space="preserve"> </w:t>
      </w:r>
      <w:r>
        <w:rPr>
          <w:rFonts w:ascii="Times New Roman" w:eastAsia="Calibri" w:hAnsi="Times New Roman" w:cs="Times New Roman"/>
          <w:sz w:val="28"/>
          <w:szCs w:val="16"/>
        </w:rPr>
        <w:t xml:space="preserve"> отводит 210 часов</w:t>
      </w:r>
      <w:r w:rsidR="00AC52AB">
        <w:rPr>
          <w:rFonts w:ascii="Times New Roman" w:eastAsia="Calibri" w:hAnsi="Times New Roman" w:cs="Times New Roman"/>
          <w:sz w:val="28"/>
          <w:szCs w:val="16"/>
        </w:rPr>
        <w:t xml:space="preserve"> для обязательного изучения учебного предмета «Физическая культ</w:t>
      </w:r>
      <w:r>
        <w:rPr>
          <w:rFonts w:ascii="Times New Roman" w:eastAsia="Calibri" w:hAnsi="Times New Roman" w:cs="Times New Roman"/>
          <w:sz w:val="28"/>
          <w:szCs w:val="16"/>
        </w:rPr>
        <w:t xml:space="preserve">ура» на уровне среднего </w:t>
      </w:r>
      <w:r w:rsidR="00AC52AB">
        <w:rPr>
          <w:rFonts w:ascii="Times New Roman" w:eastAsia="Calibri" w:hAnsi="Times New Roman" w:cs="Times New Roman"/>
          <w:sz w:val="28"/>
          <w:szCs w:val="16"/>
        </w:rPr>
        <w:t xml:space="preserve"> общего образования, из расчёта 3 часа </w:t>
      </w:r>
      <w:r>
        <w:rPr>
          <w:rFonts w:ascii="Times New Roman" w:eastAsia="Calibri" w:hAnsi="Times New Roman" w:cs="Times New Roman"/>
          <w:sz w:val="28"/>
          <w:szCs w:val="16"/>
        </w:rPr>
        <w:t>в неделю в каждом классе.</w:t>
      </w:r>
    </w:p>
    <w:p w:rsidR="00155655" w:rsidRPr="00155655" w:rsidRDefault="00155655" w:rsidP="0015565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5655">
        <w:rPr>
          <w:rFonts w:ascii="Times New Roman" w:eastAsia="Calibri" w:hAnsi="Times New Roman" w:cs="Times New Roman"/>
          <w:b/>
          <w:sz w:val="28"/>
          <w:szCs w:val="28"/>
        </w:rPr>
        <w:t>Задачи физического воспитания учащихся 10 – 11 классов.</w:t>
      </w:r>
    </w:p>
    <w:p w:rsidR="00155655" w:rsidRPr="00155655" w:rsidRDefault="00155655" w:rsidP="0015565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655">
        <w:rPr>
          <w:rFonts w:ascii="Times New Roman" w:eastAsia="Calibri" w:hAnsi="Times New Roman" w:cs="Times New Roman"/>
          <w:sz w:val="28"/>
          <w:szCs w:val="28"/>
        </w:rPr>
        <w:t>Задачи физического воспитания учащихся 10 – 11 классов направлены на:</w:t>
      </w:r>
    </w:p>
    <w:p w:rsidR="00155655" w:rsidRPr="00155655" w:rsidRDefault="00155655" w:rsidP="001556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655">
        <w:rPr>
          <w:rFonts w:ascii="Times New Roman" w:eastAsia="Calibri" w:hAnsi="Times New Roman" w:cs="Times New Roman"/>
          <w:sz w:val="28"/>
          <w:szCs w:val="28"/>
        </w:rPr>
        <w:t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</w:t>
      </w:r>
    </w:p>
    <w:p w:rsidR="00155655" w:rsidRPr="00155655" w:rsidRDefault="00155655" w:rsidP="001556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655">
        <w:rPr>
          <w:rFonts w:ascii="Times New Roman" w:eastAsia="Calibri" w:hAnsi="Times New Roman" w:cs="Times New Roman"/>
          <w:sz w:val="28"/>
          <w:szCs w:val="28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155655" w:rsidRPr="00155655" w:rsidRDefault="00155655" w:rsidP="001556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655">
        <w:rPr>
          <w:rFonts w:ascii="Times New Roman" w:eastAsia="Calibri" w:hAnsi="Times New Roman" w:cs="Times New Roman"/>
          <w:sz w:val="28"/>
          <w:szCs w:val="28"/>
        </w:rPr>
        <w:lastRenderedPageBreak/>
        <w:t>расширение двигательного опыта посредством овладения новыми двигательными действиями и формирование умений применять их в различных  по сложности условиях;</w:t>
      </w:r>
    </w:p>
    <w:p w:rsidR="00155655" w:rsidRPr="00155655" w:rsidRDefault="00155655" w:rsidP="001556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655">
        <w:rPr>
          <w:rFonts w:ascii="Times New Roman" w:eastAsia="Calibri" w:hAnsi="Times New Roman" w:cs="Times New Roman"/>
          <w:sz w:val="28"/>
          <w:szCs w:val="28"/>
        </w:rPr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идр.) способностей;</w:t>
      </w:r>
    </w:p>
    <w:p w:rsidR="00155655" w:rsidRPr="00155655" w:rsidRDefault="00155655" w:rsidP="001556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655">
        <w:rPr>
          <w:rFonts w:ascii="Times New Roman" w:eastAsia="Calibri" w:hAnsi="Times New Roman" w:cs="Times New Roman"/>
          <w:sz w:val="28"/>
          <w:szCs w:val="28"/>
        </w:rPr>
        <w:t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155655" w:rsidRPr="00155655" w:rsidRDefault="00155655" w:rsidP="001556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655">
        <w:rPr>
          <w:rFonts w:ascii="Times New Roman" w:eastAsia="Calibri" w:hAnsi="Times New Roman" w:cs="Times New Roman"/>
          <w:sz w:val="28"/>
          <w:szCs w:val="28"/>
        </w:rPr>
        <w:t>закрепление потребности к регулярным занятиям физическими упражнениями и избранным видом спорта;</w:t>
      </w:r>
    </w:p>
    <w:p w:rsidR="00155655" w:rsidRPr="00155655" w:rsidRDefault="00155655" w:rsidP="001556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655">
        <w:rPr>
          <w:rFonts w:ascii="Times New Roman" w:eastAsia="Calibri" w:hAnsi="Times New Roman" w:cs="Times New Roman"/>
          <w:sz w:val="28"/>
          <w:szCs w:val="28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</w:p>
    <w:p w:rsidR="00155655" w:rsidRPr="00155655" w:rsidRDefault="00155655" w:rsidP="001556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655">
        <w:rPr>
          <w:rFonts w:ascii="Times New Roman" w:eastAsia="Calibri" w:hAnsi="Times New Roman" w:cs="Times New Roman"/>
          <w:sz w:val="28"/>
          <w:szCs w:val="28"/>
        </w:rPr>
        <w:t>дальнейшее развитие психических процессов и обучение основам психической регуляции.</w:t>
      </w:r>
    </w:p>
    <w:p w:rsidR="00346E2C" w:rsidRDefault="00346E2C" w:rsidP="00155655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155655" w:rsidRPr="00155655" w:rsidRDefault="00155655" w:rsidP="00155655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155655">
        <w:rPr>
          <w:rFonts w:ascii="Times New Roman" w:eastAsia="Calibri" w:hAnsi="Times New Roman" w:cs="Times New Roman"/>
          <w:b/>
          <w:noProof/>
          <w:sz w:val="28"/>
          <w:szCs w:val="28"/>
        </w:rPr>
        <w:t>Уровень развития физической культуры учащихся, оканчивающих среднюю школу.</w:t>
      </w:r>
    </w:p>
    <w:p w:rsidR="00155655" w:rsidRPr="00155655" w:rsidRDefault="00155655" w:rsidP="001556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55655">
        <w:rPr>
          <w:rFonts w:ascii="Times New Roman" w:eastAsia="Calibri" w:hAnsi="Times New Roman" w:cs="Times New Roman"/>
          <w:noProof/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155655" w:rsidRPr="00155655" w:rsidRDefault="00155655" w:rsidP="0015565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155655">
        <w:rPr>
          <w:rFonts w:ascii="Times New Roman" w:eastAsia="Calibri" w:hAnsi="Times New Roman" w:cs="Times New Roman"/>
          <w:b/>
          <w:noProof/>
          <w:sz w:val="28"/>
          <w:szCs w:val="28"/>
        </w:rPr>
        <w:t>Объяснять:</w:t>
      </w:r>
    </w:p>
    <w:p w:rsidR="00155655" w:rsidRPr="00155655" w:rsidRDefault="00155655" w:rsidP="001556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55655">
        <w:rPr>
          <w:rFonts w:ascii="Times New Roman" w:eastAsia="Calibri" w:hAnsi="Times New Roman" w:cs="Times New Roman"/>
          <w:noProof/>
          <w:sz w:val="28"/>
          <w:szCs w:val="28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155655" w:rsidRPr="00155655" w:rsidRDefault="00155655" w:rsidP="001556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55655">
        <w:rPr>
          <w:rFonts w:ascii="Times New Roman" w:eastAsia="Calibri" w:hAnsi="Times New Roman" w:cs="Times New Roman"/>
          <w:noProof/>
          <w:sz w:val="28"/>
          <w:szCs w:val="28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155655" w:rsidRPr="00155655" w:rsidRDefault="00155655" w:rsidP="0015565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155655">
        <w:rPr>
          <w:rFonts w:ascii="Times New Roman" w:eastAsia="Calibri" w:hAnsi="Times New Roman" w:cs="Times New Roman"/>
          <w:b/>
          <w:noProof/>
          <w:sz w:val="28"/>
          <w:szCs w:val="28"/>
        </w:rPr>
        <w:t>Характеризовать:</w:t>
      </w:r>
    </w:p>
    <w:p w:rsidR="00155655" w:rsidRPr="00155655" w:rsidRDefault="00155655" w:rsidP="001556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55655">
        <w:rPr>
          <w:rFonts w:ascii="Times New Roman" w:eastAsia="Calibri" w:hAnsi="Times New Roman" w:cs="Times New Roman"/>
          <w:noProof/>
          <w:sz w:val="28"/>
          <w:szCs w:val="28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155655" w:rsidRPr="00155655" w:rsidRDefault="00155655" w:rsidP="001556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55655">
        <w:rPr>
          <w:rFonts w:ascii="Times New Roman" w:eastAsia="Calibri" w:hAnsi="Times New Roman" w:cs="Times New Roman"/>
          <w:noProof/>
          <w:sz w:val="28"/>
          <w:szCs w:val="28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155655" w:rsidRPr="00155655" w:rsidRDefault="00155655" w:rsidP="001556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55655">
        <w:rPr>
          <w:rFonts w:ascii="Times New Roman" w:eastAsia="Calibri" w:hAnsi="Times New Roman" w:cs="Times New Roman"/>
          <w:noProof/>
          <w:sz w:val="28"/>
          <w:szCs w:val="28"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155655" w:rsidRPr="00155655" w:rsidRDefault="00155655" w:rsidP="001556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55655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155655" w:rsidRPr="00155655" w:rsidRDefault="00155655" w:rsidP="001556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55655">
        <w:rPr>
          <w:rFonts w:ascii="Times New Roman" w:eastAsia="Calibri" w:hAnsi="Times New Roman" w:cs="Times New Roman"/>
          <w:noProof/>
          <w:sz w:val="28"/>
          <w:szCs w:val="28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155655" w:rsidRPr="00155655" w:rsidRDefault="00155655" w:rsidP="001556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55655">
        <w:rPr>
          <w:rFonts w:ascii="Times New Roman" w:eastAsia="Calibri" w:hAnsi="Times New Roman" w:cs="Times New Roman"/>
          <w:noProof/>
          <w:sz w:val="28"/>
          <w:szCs w:val="28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155655" w:rsidRPr="00155655" w:rsidRDefault="00155655" w:rsidP="0015565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155655">
        <w:rPr>
          <w:rFonts w:ascii="Times New Roman" w:eastAsia="Calibri" w:hAnsi="Times New Roman" w:cs="Times New Roman"/>
          <w:b/>
          <w:noProof/>
          <w:sz w:val="28"/>
          <w:szCs w:val="28"/>
        </w:rPr>
        <w:t>Соблюдать правила:</w:t>
      </w:r>
    </w:p>
    <w:p w:rsidR="00155655" w:rsidRPr="00155655" w:rsidRDefault="00155655" w:rsidP="001556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55655">
        <w:rPr>
          <w:rFonts w:ascii="Times New Roman" w:eastAsia="Calibri" w:hAnsi="Times New Roman" w:cs="Times New Roman"/>
          <w:noProof/>
          <w:sz w:val="28"/>
          <w:szCs w:val="28"/>
        </w:rPr>
        <w:t>• личной гигиены и закаливания организма;</w:t>
      </w:r>
    </w:p>
    <w:p w:rsidR="00155655" w:rsidRPr="00155655" w:rsidRDefault="00155655" w:rsidP="001556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55655">
        <w:rPr>
          <w:rFonts w:ascii="Times New Roman" w:eastAsia="Calibri" w:hAnsi="Times New Roman" w:cs="Times New Roman"/>
          <w:noProof/>
          <w:sz w:val="28"/>
          <w:szCs w:val="28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155655" w:rsidRPr="00155655" w:rsidRDefault="00155655" w:rsidP="001556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55655">
        <w:rPr>
          <w:rFonts w:ascii="Times New Roman" w:eastAsia="Calibri" w:hAnsi="Times New Roman" w:cs="Times New Roman"/>
          <w:noProof/>
          <w:sz w:val="28"/>
          <w:szCs w:val="28"/>
        </w:rPr>
        <w:t>• культуры поведения и взаимодействия во время коллективных занятий и соревнований;</w:t>
      </w:r>
    </w:p>
    <w:p w:rsidR="00155655" w:rsidRPr="00155655" w:rsidRDefault="00155655" w:rsidP="001556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55655">
        <w:rPr>
          <w:rFonts w:ascii="Times New Roman" w:eastAsia="Calibri" w:hAnsi="Times New Roman" w:cs="Times New Roman"/>
          <w:noProof/>
          <w:sz w:val="28"/>
          <w:szCs w:val="28"/>
        </w:rPr>
        <w:t>• профилактики травматизма и оказания первой помощи при травмах и ушибах;</w:t>
      </w:r>
    </w:p>
    <w:p w:rsidR="00155655" w:rsidRPr="00155655" w:rsidRDefault="00155655" w:rsidP="001556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55655">
        <w:rPr>
          <w:rFonts w:ascii="Times New Roman" w:eastAsia="Calibri" w:hAnsi="Times New Roman" w:cs="Times New Roman"/>
          <w:noProof/>
          <w:sz w:val="28"/>
          <w:szCs w:val="28"/>
        </w:rPr>
        <w:t>• экипировки и использования спортивного инвентаря на занятиях физической культурой.</w:t>
      </w:r>
    </w:p>
    <w:p w:rsidR="00155655" w:rsidRPr="00155655" w:rsidRDefault="00155655" w:rsidP="0015565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155655">
        <w:rPr>
          <w:rFonts w:ascii="Times New Roman" w:eastAsia="Calibri" w:hAnsi="Times New Roman" w:cs="Times New Roman"/>
          <w:b/>
          <w:noProof/>
          <w:sz w:val="28"/>
          <w:szCs w:val="28"/>
        </w:rPr>
        <w:t>Проводить:</w:t>
      </w:r>
    </w:p>
    <w:p w:rsidR="00155655" w:rsidRPr="00155655" w:rsidRDefault="00155655" w:rsidP="001556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55655">
        <w:rPr>
          <w:rFonts w:ascii="Times New Roman" w:eastAsia="Calibri" w:hAnsi="Times New Roman" w:cs="Times New Roman"/>
          <w:noProof/>
          <w:sz w:val="28"/>
          <w:szCs w:val="28"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155655" w:rsidRPr="00155655" w:rsidRDefault="00155655" w:rsidP="001556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55655">
        <w:rPr>
          <w:rFonts w:ascii="Times New Roman" w:eastAsia="Calibri" w:hAnsi="Times New Roman" w:cs="Times New Roman"/>
          <w:noProof/>
          <w:sz w:val="28"/>
          <w:szCs w:val="28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155655" w:rsidRPr="00155655" w:rsidRDefault="00155655" w:rsidP="001556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55655">
        <w:rPr>
          <w:rFonts w:ascii="Times New Roman" w:eastAsia="Calibri" w:hAnsi="Times New Roman" w:cs="Times New Roman"/>
          <w:noProof/>
          <w:sz w:val="28"/>
          <w:szCs w:val="28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155655" w:rsidRPr="00155655" w:rsidRDefault="00155655" w:rsidP="001556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55655">
        <w:rPr>
          <w:rFonts w:ascii="Times New Roman" w:eastAsia="Calibri" w:hAnsi="Times New Roman" w:cs="Times New Roman"/>
          <w:noProof/>
          <w:sz w:val="28"/>
          <w:szCs w:val="28"/>
        </w:rPr>
        <w:t>• приемы массажа и самомассажа;</w:t>
      </w:r>
    </w:p>
    <w:p w:rsidR="00155655" w:rsidRPr="00155655" w:rsidRDefault="00155655" w:rsidP="001556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55655">
        <w:rPr>
          <w:rFonts w:ascii="Times New Roman" w:eastAsia="Calibri" w:hAnsi="Times New Roman" w:cs="Times New Roman"/>
          <w:noProof/>
          <w:sz w:val="28"/>
          <w:szCs w:val="28"/>
        </w:rPr>
        <w:t>• занятия физической культурой и спортивные соревнования с учащимися младших классов;</w:t>
      </w:r>
    </w:p>
    <w:p w:rsidR="00155655" w:rsidRPr="00155655" w:rsidRDefault="00155655" w:rsidP="001556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55655">
        <w:rPr>
          <w:rFonts w:ascii="Times New Roman" w:eastAsia="Calibri" w:hAnsi="Times New Roman" w:cs="Times New Roman"/>
          <w:noProof/>
          <w:sz w:val="28"/>
          <w:szCs w:val="28"/>
        </w:rPr>
        <w:t>• судейство соревнований по одному из видов спорта.</w:t>
      </w:r>
    </w:p>
    <w:p w:rsidR="00155655" w:rsidRPr="00155655" w:rsidRDefault="00155655" w:rsidP="0015565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155655">
        <w:rPr>
          <w:rFonts w:ascii="Times New Roman" w:eastAsia="Calibri" w:hAnsi="Times New Roman" w:cs="Times New Roman"/>
          <w:b/>
          <w:noProof/>
          <w:sz w:val="28"/>
          <w:szCs w:val="28"/>
        </w:rPr>
        <w:t>Составлять:</w:t>
      </w:r>
    </w:p>
    <w:p w:rsidR="00155655" w:rsidRPr="00155655" w:rsidRDefault="00155655" w:rsidP="001556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55655">
        <w:rPr>
          <w:rFonts w:ascii="Times New Roman" w:eastAsia="Calibri" w:hAnsi="Times New Roman" w:cs="Times New Roman"/>
          <w:noProof/>
          <w:sz w:val="28"/>
          <w:szCs w:val="28"/>
        </w:rPr>
        <w:t>• индивидуальные комплексы физических упражнений различной направленности;</w:t>
      </w:r>
    </w:p>
    <w:p w:rsidR="00155655" w:rsidRPr="00155655" w:rsidRDefault="00155655" w:rsidP="001556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55655">
        <w:rPr>
          <w:rFonts w:ascii="Times New Roman" w:eastAsia="Calibri" w:hAnsi="Times New Roman" w:cs="Times New Roman"/>
          <w:noProof/>
          <w:sz w:val="28"/>
          <w:szCs w:val="28"/>
        </w:rPr>
        <w:t>• планы-конспекты индивидуальных занятий и систем занятий.</w:t>
      </w:r>
    </w:p>
    <w:p w:rsidR="00155655" w:rsidRPr="00155655" w:rsidRDefault="00155655" w:rsidP="0015565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155655">
        <w:rPr>
          <w:rFonts w:ascii="Times New Roman" w:eastAsia="Calibri" w:hAnsi="Times New Roman" w:cs="Times New Roman"/>
          <w:b/>
          <w:noProof/>
          <w:sz w:val="28"/>
          <w:szCs w:val="28"/>
        </w:rPr>
        <w:t>Определять:</w:t>
      </w:r>
    </w:p>
    <w:p w:rsidR="00155655" w:rsidRPr="00155655" w:rsidRDefault="00155655" w:rsidP="001556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55655">
        <w:rPr>
          <w:rFonts w:ascii="Times New Roman" w:eastAsia="Calibri" w:hAnsi="Times New Roman" w:cs="Times New Roman"/>
          <w:noProof/>
          <w:sz w:val="28"/>
          <w:szCs w:val="28"/>
        </w:rPr>
        <w:t>• уровни индивидуального физического развития и двигательной подготовленности;</w:t>
      </w:r>
    </w:p>
    <w:p w:rsidR="00155655" w:rsidRPr="00155655" w:rsidRDefault="00155655" w:rsidP="001556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55655">
        <w:rPr>
          <w:rFonts w:ascii="Times New Roman" w:eastAsia="Calibri" w:hAnsi="Times New Roman" w:cs="Times New Roman"/>
          <w:noProof/>
          <w:sz w:val="28"/>
          <w:szCs w:val="28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155655" w:rsidRPr="00155655" w:rsidRDefault="00155655" w:rsidP="001556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55655">
        <w:rPr>
          <w:rFonts w:ascii="Times New Roman" w:eastAsia="Calibri" w:hAnsi="Times New Roman" w:cs="Times New Roman"/>
          <w:noProof/>
          <w:sz w:val="28"/>
          <w:szCs w:val="28"/>
        </w:rPr>
        <w:t>• дозировку физической нагрузки и направленность воздействий физических упражнений.</w:t>
      </w:r>
    </w:p>
    <w:p w:rsidR="00155655" w:rsidRPr="00155655" w:rsidRDefault="00155655" w:rsidP="00155655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5B163F" w:rsidRDefault="005B163F" w:rsidP="00155655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346E2C" w:rsidRDefault="00346E2C" w:rsidP="00155655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616A0E" w:rsidRPr="00616A0E" w:rsidRDefault="00616A0E" w:rsidP="00616A0E">
      <w:pPr>
        <w:keepNext/>
        <w:keepLines/>
        <w:spacing w:after="0" w:line="259" w:lineRule="auto"/>
        <w:ind w:left="91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16A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СОДЕРЖАНИЕ УЧЕБНОГО ПРЕДМЕТА </w:t>
      </w:r>
    </w:p>
    <w:p w:rsidR="00616A0E" w:rsidRPr="001E4082" w:rsidRDefault="00616A0E" w:rsidP="00616A0E">
      <w:pPr>
        <w:spacing w:after="13" w:line="267" w:lineRule="auto"/>
        <w:ind w:left="74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4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Физическая культура и основы здорового образа жизни</w:t>
      </w:r>
    </w:p>
    <w:p w:rsidR="00616A0E" w:rsidRPr="00616A0E" w:rsidRDefault="00616A0E" w:rsidP="00616A0E">
      <w:pPr>
        <w:spacing w:after="13" w:line="267" w:lineRule="auto"/>
        <w:ind w:firstLine="7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</w:t>
      </w:r>
    </w:p>
    <w:p w:rsidR="00616A0E" w:rsidRPr="00F0368D" w:rsidRDefault="00616A0E" w:rsidP="00616A0E">
      <w:pPr>
        <w:spacing w:after="13" w:line="267" w:lineRule="auto"/>
        <w:ind w:left="7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6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Основы законодательства Российской Федерации в области физической культуры, спорта , туризма, охраны здоровья. </w:t>
      </w:r>
    </w:p>
    <w:p w:rsidR="001F2D77" w:rsidRPr="00F0368D" w:rsidRDefault="001F2D77" w:rsidP="001F2D77">
      <w:pPr>
        <w:spacing w:after="13" w:line="267" w:lineRule="auto"/>
        <w:ind w:left="191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6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 </w:t>
      </w:r>
    </w:p>
    <w:p w:rsidR="001F2D77" w:rsidRPr="00F0368D" w:rsidRDefault="001F2D77" w:rsidP="001F2D77">
      <w:pPr>
        <w:spacing w:after="13" w:line="267" w:lineRule="auto"/>
        <w:ind w:left="191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6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Особенности соревновательной деятельности в массовых видах спорта; индивидуальная подготовка и требования безопасности. </w:t>
      </w:r>
    </w:p>
    <w:p w:rsidR="001F2D77" w:rsidRPr="00F0368D" w:rsidRDefault="001F2D77" w:rsidP="00616A0E">
      <w:pPr>
        <w:spacing w:after="13" w:line="267" w:lineRule="auto"/>
        <w:ind w:left="7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2D77" w:rsidRPr="00F0368D" w:rsidRDefault="001F2D77" w:rsidP="00616A0E">
      <w:pPr>
        <w:spacing w:after="13" w:line="267" w:lineRule="auto"/>
        <w:ind w:left="746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0368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Физкультурно-оздоровительная деятельность</w:t>
      </w:r>
    </w:p>
    <w:p w:rsidR="001F2D77" w:rsidRPr="00F0368D" w:rsidRDefault="001F2D77" w:rsidP="00616A0E">
      <w:pPr>
        <w:spacing w:after="13" w:line="267" w:lineRule="auto"/>
        <w:ind w:left="7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учётом медицинских показаний, уровня физического развития, физической подготовленности и климатических условий региона.</w:t>
      </w:r>
    </w:p>
    <w:p w:rsidR="001F2D77" w:rsidRPr="00F0368D" w:rsidRDefault="001F2D77" w:rsidP="001F2D77">
      <w:pPr>
        <w:spacing w:after="13" w:line="267" w:lineRule="auto"/>
        <w:ind w:left="7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6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Оздоровительные системы физического воспитания. </w:t>
      </w:r>
    </w:p>
    <w:p w:rsidR="001F2D77" w:rsidRPr="00F0368D" w:rsidRDefault="001F2D77" w:rsidP="001F2D77">
      <w:pPr>
        <w:spacing w:after="13" w:line="267" w:lineRule="auto"/>
        <w:ind w:left="191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6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 </w:t>
      </w:r>
    </w:p>
    <w:p w:rsidR="001F2D77" w:rsidRPr="00F0368D" w:rsidRDefault="001F2D77" w:rsidP="001F2D77">
      <w:pPr>
        <w:spacing w:after="13" w:line="267" w:lineRule="auto"/>
        <w:ind w:left="191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6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 </w:t>
      </w:r>
    </w:p>
    <w:p w:rsidR="001F2D77" w:rsidRPr="00F0368D" w:rsidRDefault="001F2D77" w:rsidP="001F2D77">
      <w:pPr>
        <w:spacing w:after="13" w:line="267" w:lineRule="auto"/>
        <w:ind w:left="191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6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 </w:t>
      </w:r>
    </w:p>
    <w:p w:rsidR="001F2D77" w:rsidRDefault="001F2D77" w:rsidP="00616A0E">
      <w:pPr>
        <w:spacing w:after="13" w:line="267" w:lineRule="auto"/>
        <w:ind w:left="7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6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Индивидуально-ориентированные здоровьесберегающие технологии: гимнастика </w:t>
      </w:r>
      <w:r w:rsidR="001529E6" w:rsidRPr="00F036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1E4082" w:rsidRDefault="001E4082" w:rsidP="00616A0E">
      <w:pPr>
        <w:spacing w:after="13" w:line="267" w:lineRule="auto"/>
        <w:ind w:left="7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4082" w:rsidRPr="00F0368D" w:rsidRDefault="001E4082" w:rsidP="00616A0E">
      <w:pPr>
        <w:spacing w:after="13" w:line="267" w:lineRule="auto"/>
        <w:ind w:left="7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529E6" w:rsidRPr="00F0368D" w:rsidRDefault="001529E6" w:rsidP="00616A0E">
      <w:pPr>
        <w:spacing w:after="13" w:line="267" w:lineRule="auto"/>
        <w:ind w:left="7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529E6" w:rsidRPr="00F0368D" w:rsidRDefault="001529E6" w:rsidP="001529E6">
      <w:pPr>
        <w:spacing w:after="13" w:line="267" w:lineRule="auto"/>
        <w:ind w:left="746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0368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Спортивно-оздоровительная деятельность </w:t>
      </w:r>
    </w:p>
    <w:p w:rsidR="00187B36" w:rsidRDefault="001529E6" w:rsidP="00187B36">
      <w:pPr>
        <w:spacing w:after="13" w:line="267" w:lineRule="auto"/>
        <w:ind w:firstLine="7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6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</w:t>
      </w:r>
      <w:r w:rsidR="006808E3" w:rsidRPr="00F036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приёмов</w:t>
      </w:r>
      <w:r w:rsidRPr="00F036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командно-тактических действий в спортивных играх (баскетболе, волейболе, футболе, мини-футболе); </w:t>
      </w:r>
      <w:r w:rsidR="00187B36" w:rsidRPr="00F036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технической и тактической подготовки в национальных видах спорта</w:t>
      </w:r>
      <w:r w:rsidR="00187B36" w:rsidRPr="00EE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(в ред. Приказа Минобрнауки России от 23.06.2015 N 609)</w:t>
      </w:r>
    </w:p>
    <w:p w:rsidR="001E4082" w:rsidRPr="009249DD" w:rsidRDefault="001E4082" w:rsidP="00187B36">
      <w:pPr>
        <w:spacing w:after="13" w:line="267" w:lineRule="auto"/>
        <w:ind w:firstLine="74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49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Примечание: раздел «Плавание»  изучается теоретически (показ презентации, видеороликов) по причине отсутствия школьного бассейна.</w:t>
      </w:r>
    </w:p>
    <w:p w:rsidR="0011677A" w:rsidRPr="009249DD" w:rsidRDefault="0011677A" w:rsidP="0011677A">
      <w:p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B36" w:rsidRPr="0011677A" w:rsidRDefault="00187B36" w:rsidP="0011677A">
      <w:pPr>
        <w:spacing w:after="13" w:line="267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Прикладная физическая подготовка </w:t>
      </w:r>
    </w:p>
    <w:p w:rsidR="00616A0E" w:rsidRPr="0011677A" w:rsidRDefault="00187B36" w:rsidP="0011677A">
      <w:pPr>
        <w:spacing w:after="13" w:line="267" w:lineRule="auto"/>
        <w:ind w:firstLine="7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6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Приёмы защиты и самообороны из атлетических единоборств. Страховка. Полосы препятствий. Кросс по пересечённой местности с элементами спортивного ориентирования; передвижение различными способами с грузом на плечах по возвышающейся над землёй опоре; плавание на груди, спине, боку с грузом в руке.</w:t>
      </w:r>
    </w:p>
    <w:p w:rsidR="0011677A" w:rsidRDefault="0011677A" w:rsidP="00282ED8">
      <w:pPr>
        <w:pStyle w:val="a3"/>
        <w:ind w:firstLine="709"/>
        <w:jc w:val="center"/>
        <w:rPr>
          <w:rFonts w:ascii="Times New Roman" w:hAnsi="Times New Roman" w:cs="Times New Roman"/>
          <w:b/>
          <w:noProof/>
          <w:sz w:val="28"/>
        </w:rPr>
      </w:pPr>
    </w:p>
    <w:p w:rsidR="00282ED8" w:rsidRDefault="00282ED8" w:rsidP="00282ED8">
      <w:pPr>
        <w:pStyle w:val="a3"/>
        <w:ind w:firstLine="709"/>
        <w:jc w:val="center"/>
        <w:rPr>
          <w:rFonts w:ascii="Times New Roman" w:hAnsi="Times New Roman" w:cs="Times New Roman"/>
          <w:b/>
          <w:noProof/>
          <w:sz w:val="28"/>
        </w:rPr>
      </w:pPr>
      <w:r w:rsidRPr="00282ED8">
        <w:rPr>
          <w:rFonts w:ascii="Times New Roman" w:hAnsi="Times New Roman" w:cs="Times New Roman"/>
          <w:b/>
          <w:noProof/>
          <w:sz w:val="28"/>
        </w:rPr>
        <w:t>ТЕМАТИЧЕСКОЕ ПЛАНИРОВАНИЕ</w:t>
      </w:r>
    </w:p>
    <w:p w:rsidR="00282ED8" w:rsidRPr="00282ED8" w:rsidRDefault="00282ED8" w:rsidP="00282ED8">
      <w:pPr>
        <w:pStyle w:val="a3"/>
        <w:ind w:firstLine="709"/>
        <w:jc w:val="center"/>
        <w:rPr>
          <w:rFonts w:ascii="Times New Roman" w:hAnsi="Times New Roman" w:cs="Times New Roman"/>
          <w:b/>
          <w:noProof/>
          <w:sz w:val="28"/>
        </w:rPr>
      </w:pPr>
    </w:p>
    <w:tbl>
      <w:tblPr>
        <w:tblW w:w="13964" w:type="dxa"/>
        <w:tblInd w:w="98" w:type="dxa"/>
        <w:tblCellMar>
          <w:top w:w="7" w:type="dxa"/>
          <w:right w:w="115" w:type="dxa"/>
        </w:tblCellMar>
        <w:tblLook w:val="04A0"/>
      </w:tblPr>
      <w:tblGrid>
        <w:gridCol w:w="6982"/>
        <w:gridCol w:w="3491"/>
        <w:gridCol w:w="3491"/>
      </w:tblGrid>
      <w:tr w:rsidR="00282ED8" w:rsidRPr="00EE5FDB" w:rsidTr="00282ED8">
        <w:trPr>
          <w:trHeight w:val="290"/>
        </w:trPr>
        <w:tc>
          <w:tcPr>
            <w:tcW w:w="6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8" w:rsidRPr="00EE5FDB" w:rsidRDefault="00282ED8" w:rsidP="00282ED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EE5FDB">
              <w:rPr>
                <w:rFonts w:ascii="Times New Roman" w:hAnsi="Times New Roman" w:cs="Times New Roman"/>
                <w:b/>
                <w:noProof/>
                <w:sz w:val="28"/>
              </w:rPr>
              <w:t xml:space="preserve">Разделы </w:t>
            </w:r>
          </w:p>
        </w:tc>
        <w:tc>
          <w:tcPr>
            <w:tcW w:w="6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8" w:rsidRPr="00EE5FDB" w:rsidRDefault="00282ED8" w:rsidP="00282ED8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EE5FDB">
              <w:rPr>
                <w:rFonts w:ascii="Times New Roman" w:hAnsi="Times New Roman" w:cs="Times New Roman"/>
                <w:b/>
                <w:noProof/>
                <w:sz w:val="28"/>
              </w:rPr>
              <w:t>Количество часов</w:t>
            </w:r>
          </w:p>
        </w:tc>
      </w:tr>
      <w:tr w:rsidR="00282ED8" w:rsidRPr="00EE5FDB" w:rsidTr="00282ED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ED8" w:rsidRPr="00EE5FDB" w:rsidRDefault="00282ED8" w:rsidP="00282ED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8" w:rsidRPr="00EE5FDB" w:rsidRDefault="00282ED8" w:rsidP="00282ED8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EE5FDB">
              <w:rPr>
                <w:rFonts w:ascii="Times New Roman" w:hAnsi="Times New Roman" w:cs="Times New Roman"/>
                <w:b/>
                <w:noProof/>
                <w:sz w:val="28"/>
              </w:rPr>
              <w:t>10 класс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8" w:rsidRPr="00EE5FDB" w:rsidRDefault="00282ED8" w:rsidP="00282ED8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EE5FDB">
              <w:rPr>
                <w:rFonts w:ascii="Times New Roman" w:hAnsi="Times New Roman" w:cs="Times New Roman"/>
                <w:b/>
                <w:noProof/>
                <w:sz w:val="28"/>
              </w:rPr>
              <w:t>11 класс</w:t>
            </w:r>
          </w:p>
        </w:tc>
      </w:tr>
      <w:tr w:rsidR="00282ED8" w:rsidRPr="00EE5FDB" w:rsidTr="00282ED8">
        <w:trPr>
          <w:trHeight w:val="28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8" w:rsidRPr="00EE5FDB" w:rsidRDefault="00282ED8" w:rsidP="00282ED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EE5FDB">
              <w:rPr>
                <w:rFonts w:ascii="Times New Roman" w:hAnsi="Times New Roman" w:cs="Times New Roman"/>
                <w:noProof/>
                <w:sz w:val="28"/>
              </w:rPr>
              <w:t xml:space="preserve">Легкая атлетика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8" w:rsidRPr="00EE5FDB" w:rsidRDefault="00282ED8" w:rsidP="00282ED8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EE5FDB">
              <w:rPr>
                <w:rFonts w:ascii="Times New Roman" w:hAnsi="Times New Roman" w:cs="Times New Roman"/>
                <w:noProof/>
                <w:sz w:val="28"/>
              </w:rPr>
              <w:t>12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8" w:rsidRPr="00EE5FDB" w:rsidRDefault="00282ED8" w:rsidP="00282ED8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EE5FDB">
              <w:rPr>
                <w:rFonts w:ascii="Times New Roman" w:hAnsi="Times New Roman" w:cs="Times New Roman"/>
                <w:noProof/>
                <w:sz w:val="28"/>
              </w:rPr>
              <w:t>12</w:t>
            </w:r>
          </w:p>
        </w:tc>
      </w:tr>
      <w:tr w:rsidR="00282ED8" w:rsidRPr="00EE5FDB" w:rsidTr="00282ED8">
        <w:trPr>
          <w:trHeight w:val="28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8" w:rsidRPr="00EE5FDB" w:rsidRDefault="00282ED8" w:rsidP="00282ED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EE5FDB">
              <w:rPr>
                <w:rFonts w:ascii="Times New Roman" w:hAnsi="Times New Roman" w:cs="Times New Roman"/>
                <w:noProof/>
                <w:sz w:val="28"/>
              </w:rPr>
              <w:t xml:space="preserve">Спортивные игры 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8" w:rsidRPr="00EE5FDB" w:rsidRDefault="00282ED8" w:rsidP="00282ED8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EE5FDB">
              <w:rPr>
                <w:rFonts w:ascii="Times New Roman" w:hAnsi="Times New Roman" w:cs="Times New Roman"/>
                <w:noProof/>
                <w:sz w:val="28"/>
              </w:rPr>
              <w:t>14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8" w:rsidRPr="00EE5FDB" w:rsidRDefault="00282ED8" w:rsidP="00282ED8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EE5FDB">
              <w:rPr>
                <w:rFonts w:ascii="Times New Roman" w:hAnsi="Times New Roman" w:cs="Times New Roman"/>
                <w:noProof/>
                <w:sz w:val="28"/>
              </w:rPr>
              <w:t>14</w:t>
            </w:r>
          </w:p>
        </w:tc>
      </w:tr>
      <w:tr w:rsidR="00282ED8" w:rsidRPr="00EE5FDB" w:rsidTr="00282ED8">
        <w:trPr>
          <w:trHeight w:val="28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8" w:rsidRPr="00EE5FDB" w:rsidRDefault="00282ED8" w:rsidP="00282ED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EE5FDB">
              <w:rPr>
                <w:rFonts w:ascii="Times New Roman" w:hAnsi="Times New Roman" w:cs="Times New Roman"/>
                <w:noProof/>
                <w:sz w:val="28"/>
              </w:rPr>
              <w:t xml:space="preserve">Гимнастика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8" w:rsidRPr="00EE5FDB" w:rsidRDefault="00282ED8" w:rsidP="00282ED8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EE5FDB">
              <w:rPr>
                <w:rFonts w:ascii="Times New Roman" w:hAnsi="Times New Roman" w:cs="Times New Roman"/>
                <w:noProof/>
                <w:sz w:val="28"/>
              </w:rPr>
              <w:t>21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8" w:rsidRPr="00EE5FDB" w:rsidRDefault="00282ED8" w:rsidP="00282ED8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EE5FDB">
              <w:rPr>
                <w:rFonts w:ascii="Times New Roman" w:hAnsi="Times New Roman" w:cs="Times New Roman"/>
                <w:noProof/>
                <w:sz w:val="28"/>
              </w:rPr>
              <w:t>21</w:t>
            </w:r>
          </w:p>
        </w:tc>
      </w:tr>
      <w:tr w:rsidR="00282ED8" w:rsidRPr="00EE5FDB" w:rsidTr="00282ED8">
        <w:trPr>
          <w:trHeight w:val="28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8" w:rsidRPr="00EE5FDB" w:rsidRDefault="00282ED8" w:rsidP="00282ED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EE5FDB">
              <w:rPr>
                <w:rFonts w:ascii="Times New Roman" w:hAnsi="Times New Roman" w:cs="Times New Roman"/>
                <w:noProof/>
                <w:sz w:val="28"/>
              </w:rPr>
              <w:t xml:space="preserve">Лыжи 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8" w:rsidRPr="00EE5FDB" w:rsidRDefault="00282ED8" w:rsidP="00282ED8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EE5FDB">
              <w:rPr>
                <w:rFonts w:ascii="Times New Roman" w:hAnsi="Times New Roman" w:cs="Times New Roman"/>
                <w:noProof/>
                <w:sz w:val="28"/>
              </w:rPr>
              <w:t>15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8" w:rsidRPr="00EE5FDB" w:rsidRDefault="00282ED8" w:rsidP="00282ED8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EE5FDB">
              <w:rPr>
                <w:rFonts w:ascii="Times New Roman" w:hAnsi="Times New Roman" w:cs="Times New Roman"/>
                <w:noProof/>
                <w:sz w:val="28"/>
              </w:rPr>
              <w:t>15</w:t>
            </w:r>
          </w:p>
        </w:tc>
      </w:tr>
      <w:tr w:rsidR="00282ED8" w:rsidRPr="00EE5FDB" w:rsidTr="00282ED8">
        <w:trPr>
          <w:trHeight w:val="291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8" w:rsidRPr="00EE5FDB" w:rsidRDefault="00282ED8" w:rsidP="00282ED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EE5FDB">
              <w:rPr>
                <w:rFonts w:ascii="Times New Roman" w:hAnsi="Times New Roman" w:cs="Times New Roman"/>
                <w:noProof/>
                <w:sz w:val="28"/>
              </w:rPr>
              <w:t xml:space="preserve">Спортивные игры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8" w:rsidRPr="00EE5FDB" w:rsidRDefault="00282ED8" w:rsidP="00282ED8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EE5FDB">
              <w:rPr>
                <w:rFonts w:ascii="Times New Roman" w:hAnsi="Times New Roman" w:cs="Times New Roman"/>
                <w:noProof/>
                <w:sz w:val="28"/>
              </w:rPr>
              <w:t>16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8" w:rsidRPr="00EE5FDB" w:rsidRDefault="00282ED8" w:rsidP="00282ED8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EE5FDB">
              <w:rPr>
                <w:rFonts w:ascii="Times New Roman" w:hAnsi="Times New Roman" w:cs="Times New Roman"/>
                <w:noProof/>
                <w:sz w:val="28"/>
              </w:rPr>
              <w:t>16</w:t>
            </w:r>
          </w:p>
        </w:tc>
      </w:tr>
      <w:tr w:rsidR="00282ED8" w:rsidRPr="00EE5FDB" w:rsidTr="00282ED8">
        <w:trPr>
          <w:trHeight w:val="28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8" w:rsidRPr="00EE5FDB" w:rsidRDefault="00282ED8" w:rsidP="00282ED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EE5FDB">
              <w:rPr>
                <w:rFonts w:ascii="Times New Roman" w:hAnsi="Times New Roman" w:cs="Times New Roman"/>
                <w:noProof/>
                <w:sz w:val="28"/>
              </w:rPr>
              <w:t>О</w:t>
            </w:r>
            <w:r w:rsidR="004B5B87" w:rsidRPr="00EE5FDB">
              <w:rPr>
                <w:rFonts w:ascii="Times New Roman" w:hAnsi="Times New Roman" w:cs="Times New Roman"/>
                <w:noProof/>
                <w:sz w:val="28"/>
              </w:rPr>
              <w:t>сновы физической подготовки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8" w:rsidRPr="00EE5FDB" w:rsidRDefault="00282ED8" w:rsidP="00282ED8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EE5FDB">
              <w:rPr>
                <w:rFonts w:ascii="Times New Roman" w:hAnsi="Times New Roman" w:cs="Times New Roman"/>
                <w:noProof/>
                <w:sz w:val="28"/>
              </w:rPr>
              <w:t>7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8" w:rsidRPr="00EE5FDB" w:rsidRDefault="00282ED8" w:rsidP="00282ED8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EE5FDB">
              <w:rPr>
                <w:rFonts w:ascii="Times New Roman" w:hAnsi="Times New Roman" w:cs="Times New Roman"/>
                <w:noProof/>
                <w:sz w:val="28"/>
              </w:rPr>
              <w:t>7</w:t>
            </w:r>
          </w:p>
        </w:tc>
      </w:tr>
      <w:tr w:rsidR="00282ED8" w:rsidRPr="00EE5FDB" w:rsidTr="00282ED8">
        <w:trPr>
          <w:trHeight w:val="28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8" w:rsidRPr="00EE5FDB" w:rsidRDefault="00282ED8" w:rsidP="00282ED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EE5FDB">
              <w:rPr>
                <w:rFonts w:ascii="Times New Roman" w:hAnsi="Times New Roman" w:cs="Times New Roman"/>
                <w:noProof/>
                <w:sz w:val="28"/>
              </w:rPr>
              <w:t xml:space="preserve">Легкая атлетика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8" w:rsidRPr="00EE5FDB" w:rsidRDefault="00282ED8" w:rsidP="00282ED8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EE5FDB">
              <w:rPr>
                <w:rFonts w:ascii="Times New Roman" w:hAnsi="Times New Roman" w:cs="Times New Roman"/>
                <w:noProof/>
                <w:sz w:val="28"/>
              </w:rPr>
              <w:t>17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8" w:rsidRPr="00EE5FDB" w:rsidRDefault="00282ED8" w:rsidP="00282ED8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EE5FDB">
              <w:rPr>
                <w:rFonts w:ascii="Times New Roman" w:hAnsi="Times New Roman" w:cs="Times New Roman"/>
                <w:noProof/>
                <w:sz w:val="28"/>
              </w:rPr>
              <w:t>17</w:t>
            </w:r>
          </w:p>
        </w:tc>
      </w:tr>
      <w:tr w:rsidR="00282ED8" w:rsidRPr="00EE5FDB" w:rsidTr="00282ED8">
        <w:trPr>
          <w:trHeight w:val="28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8" w:rsidRPr="00EE5FDB" w:rsidRDefault="00282ED8" w:rsidP="00282ED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EE5FDB">
              <w:rPr>
                <w:rFonts w:ascii="Times New Roman" w:hAnsi="Times New Roman" w:cs="Times New Roman"/>
                <w:noProof/>
                <w:sz w:val="28"/>
              </w:rPr>
              <w:t xml:space="preserve">Элементы плавания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8" w:rsidRPr="00EE5FDB" w:rsidRDefault="00282ED8" w:rsidP="00282ED8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EE5FDB">
              <w:rPr>
                <w:rFonts w:ascii="Times New Roman" w:hAnsi="Times New Roman" w:cs="Times New Roman"/>
                <w:noProof/>
                <w:sz w:val="28"/>
              </w:rPr>
              <w:t>3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8" w:rsidRPr="00EE5FDB" w:rsidRDefault="00282ED8" w:rsidP="00282ED8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EE5FDB">
              <w:rPr>
                <w:rFonts w:ascii="Times New Roman" w:hAnsi="Times New Roman" w:cs="Times New Roman"/>
                <w:noProof/>
                <w:sz w:val="28"/>
              </w:rPr>
              <w:t>3</w:t>
            </w:r>
          </w:p>
        </w:tc>
      </w:tr>
      <w:tr w:rsidR="00282ED8" w:rsidRPr="00EE5FDB" w:rsidTr="00282ED8">
        <w:trPr>
          <w:trHeight w:val="28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8" w:rsidRPr="00EE5FDB" w:rsidRDefault="00282ED8" w:rsidP="00282ED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EE5FDB">
              <w:rPr>
                <w:rFonts w:ascii="Times New Roman" w:hAnsi="Times New Roman" w:cs="Times New Roman"/>
                <w:b/>
                <w:noProof/>
                <w:sz w:val="28"/>
              </w:rPr>
              <w:t xml:space="preserve">Итого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8" w:rsidRPr="00EE5FDB" w:rsidRDefault="00282ED8" w:rsidP="00282ED8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EE5FDB">
              <w:rPr>
                <w:rFonts w:ascii="Times New Roman" w:hAnsi="Times New Roman" w:cs="Times New Roman"/>
                <w:b/>
                <w:noProof/>
                <w:sz w:val="28"/>
              </w:rPr>
              <w:t>105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8" w:rsidRPr="00EE5FDB" w:rsidRDefault="00282ED8" w:rsidP="00282ED8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EE5FDB">
              <w:rPr>
                <w:rFonts w:ascii="Times New Roman" w:hAnsi="Times New Roman" w:cs="Times New Roman"/>
                <w:b/>
                <w:noProof/>
                <w:sz w:val="28"/>
              </w:rPr>
              <w:t>105</w:t>
            </w:r>
          </w:p>
        </w:tc>
      </w:tr>
    </w:tbl>
    <w:p w:rsidR="005B163F" w:rsidRDefault="005B163F" w:rsidP="00EA6E54">
      <w:pPr>
        <w:pStyle w:val="a3"/>
        <w:ind w:firstLine="709"/>
        <w:jc w:val="both"/>
        <w:rPr>
          <w:rFonts w:ascii="Times New Roman" w:hAnsi="Times New Roman" w:cs="Times New Roman"/>
          <w:noProof/>
          <w:sz w:val="28"/>
        </w:rPr>
      </w:pPr>
      <w:bookmarkStart w:id="0" w:name="_GoBack"/>
      <w:bookmarkEnd w:id="0"/>
    </w:p>
    <w:p w:rsidR="00C137CF" w:rsidRPr="00C137CF" w:rsidRDefault="00C137CF" w:rsidP="00C137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выпускников</w:t>
      </w:r>
    </w:p>
    <w:p w:rsidR="00C137CF" w:rsidRDefault="00C137CF" w:rsidP="00C137CF">
      <w:pPr>
        <w:pStyle w:val="ConsPlusNormal"/>
        <w:widowControl/>
        <w:ind w:firstLine="540"/>
        <w:jc w:val="both"/>
      </w:pPr>
    </w:p>
    <w:p w:rsidR="00C137CF" w:rsidRPr="00C137CF" w:rsidRDefault="00C137CF" w:rsidP="00C13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7CF">
        <w:rPr>
          <w:rFonts w:ascii="Times New Roman" w:hAnsi="Times New Roman" w:cs="Times New Roman"/>
          <w:sz w:val="28"/>
          <w:szCs w:val="28"/>
        </w:rPr>
        <w:t>В результате изучения физической культуры на базовом уровне ученик должен:</w:t>
      </w:r>
    </w:p>
    <w:p w:rsidR="00C137CF" w:rsidRPr="00C137CF" w:rsidRDefault="00C137CF" w:rsidP="00C13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7CF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C137CF" w:rsidRPr="00C137CF" w:rsidRDefault="00C137CF" w:rsidP="00C13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7CF">
        <w:rPr>
          <w:rFonts w:ascii="Times New Roman" w:hAnsi="Times New Roman" w:cs="Times New Roman"/>
          <w:sz w:val="28"/>
          <w:szCs w:val="28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C137CF" w:rsidRPr="00C137CF" w:rsidRDefault="00C137CF" w:rsidP="00C13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7CF">
        <w:rPr>
          <w:rFonts w:ascii="Times New Roman" w:hAnsi="Times New Roman" w:cs="Times New Roman"/>
          <w:sz w:val="28"/>
          <w:szCs w:val="28"/>
        </w:rPr>
        <w:t>- способы контроля и оценки физического развития и физической подготовленности;</w:t>
      </w:r>
    </w:p>
    <w:p w:rsidR="00C137CF" w:rsidRPr="00C137CF" w:rsidRDefault="00C137CF" w:rsidP="00C13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7CF">
        <w:rPr>
          <w:rFonts w:ascii="Times New Roman" w:hAnsi="Times New Roman" w:cs="Times New Roman"/>
          <w:sz w:val="28"/>
          <w:szCs w:val="28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C137CF" w:rsidRPr="00C137CF" w:rsidRDefault="00C137CF" w:rsidP="00C13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7CF">
        <w:rPr>
          <w:rFonts w:ascii="Times New Roman" w:hAnsi="Times New Roman" w:cs="Times New Roman"/>
          <w:sz w:val="28"/>
          <w:szCs w:val="28"/>
        </w:rPr>
        <w:t>уметь:</w:t>
      </w:r>
    </w:p>
    <w:p w:rsidR="00C137CF" w:rsidRPr="00C137CF" w:rsidRDefault="00C137CF" w:rsidP="00C13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7CF">
        <w:rPr>
          <w:rFonts w:ascii="Times New Roman" w:hAnsi="Times New Roman" w:cs="Times New Roman"/>
          <w:sz w:val="28"/>
          <w:szCs w:val="28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C137CF" w:rsidRPr="00C137CF" w:rsidRDefault="00C137CF" w:rsidP="00C13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7CF">
        <w:rPr>
          <w:rFonts w:ascii="Times New Roman" w:hAnsi="Times New Roman" w:cs="Times New Roman"/>
          <w:sz w:val="28"/>
          <w:szCs w:val="28"/>
        </w:rPr>
        <w:t>- выполнять простейшие приемы самомассажа и релаксации;</w:t>
      </w:r>
    </w:p>
    <w:p w:rsidR="00C137CF" w:rsidRPr="00C137CF" w:rsidRDefault="00C137CF" w:rsidP="00C13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7CF">
        <w:rPr>
          <w:rFonts w:ascii="Times New Roman" w:hAnsi="Times New Roman" w:cs="Times New Roman"/>
          <w:sz w:val="28"/>
          <w:szCs w:val="28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C137CF" w:rsidRPr="00C137CF" w:rsidRDefault="00C137CF" w:rsidP="00C13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7CF">
        <w:rPr>
          <w:rFonts w:ascii="Times New Roman" w:hAnsi="Times New Roman" w:cs="Times New Roman"/>
          <w:sz w:val="28"/>
          <w:szCs w:val="28"/>
        </w:rPr>
        <w:t>- выполнять приемы защиты и самообороны, страховки и самостраховки;</w:t>
      </w:r>
    </w:p>
    <w:p w:rsidR="00C137CF" w:rsidRPr="00C137CF" w:rsidRDefault="00C137CF" w:rsidP="00C13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7CF">
        <w:rPr>
          <w:rFonts w:ascii="Times New Roman" w:hAnsi="Times New Roman" w:cs="Times New Roman"/>
          <w:sz w:val="28"/>
          <w:szCs w:val="28"/>
        </w:rPr>
        <w:t>- осуществлять творческое сотрудничество в коллективных формах занятий физической культурой;</w:t>
      </w:r>
    </w:p>
    <w:p w:rsidR="00C137CF" w:rsidRPr="00C137CF" w:rsidRDefault="00C137CF" w:rsidP="00C13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7CF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C137CF" w:rsidRPr="00C137CF" w:rsidRDefault="00C137CF" w:rsidP="00C13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7CF">
        <w:rPr>
          <w:rFonts w:ascii="Times New Roman" w:hAnsi="Times New Roman" w:cs="Times New Roman"/>
          <w:sz w:val="28"/>
          <w:szCs w:val="28"/>
        </w:rPr>
        <w:t>- повышения работоспособности, укрепления и сохранения здоровья;</w:t>
      </w:r>
    </w:p>
    <w:p w:rsidR="00C137CF" w:rsidRPr="00C137CF" w:rsidRDefault="00C137CF" w:rsidP="00C13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7CF">
        <w:rPr>
          <w:rFonts w:ascii="Times New Roman" w:hAnsi="Times New Roman" w:cs="Times New Roman"/>
          <w:sz w:val="28"/>
          <w:szCs w:val="28"/>
        </w:rPr>
        <w:t>- подготовки к профессиональной деятельности и службе в Вооруженных Силах Российской Федерации;</w:t>
      </w:r>
    </w:p>
    <w:p w:rsidR="00C137CF" w:rsidRPr="00C137CF" w:rsidRDefault="00C137CF" w:rsidP="00C13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7CF">
        <w:rPr>
          <w:rFonts w:ascii="Times New Roman" w:hAnsi="Times New Roman" w:cs="Times New Roman"/>
          <w:sz w:val="28"/>
          <w:szCs w:val="28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C137CF" w:rsidRPr="00C137CF" w:rsidRDefault="00C137CF" w:rsidP="00C13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7CF">
        <w:rPr>
          <w:rFonts w:ascii="Times New Roman" w:hAnsi="Times New Roman" w:cs="Times New Roman"/>
          <w:sz w:val="28"/>
          <w:szCs w:val="28"/>
        </w:rPr>
        <w:t>- активной творческой жизнедеятельности, выбора и формирования здорового образа жизни;</w:t>
      </w:r>
    </w:p>
    <w:p w:rsidR="00C137CF" w:rsidRPr="00C137CF" w:rsidRDefault="00C137CF" w:rsidP="00C13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7CF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C137CF" w:rsidRPr="00C137CF" w:rsidRDefault="00C137CF" w:rsidP="00EA6E54">
      <w:pPr>
        <w:pStyle w:val="a3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C137CF" w:rsidRPr="00C137CF" w:rsidSect="00437445">
      <w:pgSz w:w="16838" w:h="11906" w:orient="landscape"/>
      <w:pgMar w:top="1418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C84" w:rsidRDefault="00BE3C84" w:rsidP="00282ED8">
      <w:pPr>
        <w:spacing w:after="0" w:line="240" w:lineRule="auto"/>
      </w:pPr>
      <w:r>
        <w:separator/>
      </w:r>
    </w:p>
  </w:endnote>
  <w:endnote w:type="continuationSeparator" w:id="1">
    <w:p w:rsidR="00BE3C84" w:rsidRDefault="00BE3C84" w:rsidP="0028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C84" w:rsidRDefault="00BE3C84" w:rsidP="00282ED8">
      <w:pPr>
        <w:spacing w:after="0" w:line="240" w:lineRule="auto"/>
      </w:pPr>
      <w:r>
        <w:separator/>
      </w:r>
    </w:p>
  </w:footnote>
  <w:footnote w:type="continuationSeparator" w:id="1">
    <w:p w:rsidR="00BE3C84" w:rsidRDefault="00BE3C84" w:rsidP="00282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5D9048F"/>
    <w:multiLevelType w:val="hybridMultilevel"/>
    <w:tmpl w:val="208626D6"/>
    <w:lvl w:ilvl="0" w:tplc="2B407B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A51A8"/>
    <w:multiLevelType w:val="multilevel"/>
    <w:tmpl w:val="C9E4D07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2569BB"/>
    <w:multiLevelType w:val="multilevel"/>
    <w:tmpl w:val="D0F6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755975"/>
    <w:multiLevelType w:val="hybridMultilevel"/>
    <w:tmpl w:val="60A616A4"/>
    <w:lvl w:ilvl="0" w:tplc="2B407B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1BD16B8"/>
    <w:multiLevelType w:val="hybridMultilevel"/>
    <w:tmpl w:val="A71A1E08"/>
    <w:lvl w:ilvl="0" w:tplc="2B407B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43C2E"/>
    <w:multiLevelType w:val="hybridMultilevel"/>
    <w:tmpl w:val="F482BC06"/>
    <w:lvl w:ilvl="0" w:tplc="2B407B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750D06"/>
    <w:multiLevelType w:val="hybridMultilevel"/>
    <w:tmpl w:val="9FC4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C6ADC"/>
    <w:multiLevelType w:val="hybridMultilevel"/>
    <w:tmpl w:val="82E653BC"/>
    <w:lvl w:ilvl="0" w:tplc="E938C89C">
      <w:start w:val="1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3037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4FE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9E14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7EF0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0879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74E0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4AC0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C651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6212358"/>
    <w:multiLevelType w:val="hybridMultilevel"/>
    <w:tmpl w:val="25FA29CA"/>
    <w:lvl w:ilvl="0" w:tplc="A364C52A">
      <w:start w:val="1"/>
      <w:numFmt w:val="bullet"/>
      <w:lvlText w:val="-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B090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C00F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DA6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2EC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C55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CDA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9E7C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E9BD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ABE6480"/>
    <w:multiLevelType w:val="hybridMultilevel"/>
    <w:tmpl w:val="849CC8A8"/>
    <w:lvl w:ilvl="0" w:tplc="2B407B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860E6E"/>
    <w:multiLevelType w:val="hybridMultilevel"/>
    <w:tmpl w:val="653403DC"/>
    <w:lvl w:ilvl="0" w:tplc="2B407B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40A5F"/>
    <w:multiLevelType w:val="hybridMultilevel"/>
    <w:tmpl w:val="2D7A28EE"/>
    <w:lvl w:ilvl="0" w:tplc="8AB82730">
      <w:start w:val="1"/>
      <w:numFmt w:val="bullet"/>
      <w:lvlText w:val="-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8DD3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C07DE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C1A7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EA4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5A55B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DC986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CE32D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69A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72A1639"/>
    <w:multiLevelType w:val="multilevel"/>
    <w:tmpl w:val="8D94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01F2E34"/>
    <w:multiLevelType w:val="hybridMultilevel"/>
    <w:tmpl w:val="8FF89CFA"/>
    <w:lvl w:ilvl="0" w:tplc="2B407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C0B29"/>
    <w:multiLevelType w:val="hybridMultilevel"/>
    <w:tmpl w:val="8E4ECFAE"/>
    <w:lvl w:ilvl="0" w:tplc="2B407B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71279E"/>
    <w:multiLevelType w:val="multilevel"/>
    <w:tmpl w:val="9F52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4"/>
      </w:rPr>
    </w:lvl>
  </w:abstractNum>
  <w:abstractNum w:abstractNumId="18">
    <w:nsid w:val="79A50FB8"/>
    <w:multiLevelType w:val="multilevel"/>
    <w:tmpl w:val="9F52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4"/>
      </w:rPr>
    </w:lvl>
  </w:abstractNum>
  <w:abstractNum w:abstractNumId="19">
    <w:nsid w:val="7A822890"/>
    <w:multiLevelType w:val="hybridMultilevel"/>
    <w:tmpl w:val="B4047E56"/>
    <w:lvl w:ilvl="0" w:tplc="2B407B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4"/>
  </w:num>
  <w:num w:numId="6">
    <w:abstractNumId w:val="6"/>
  </w:num>
  <w:num w:numId="7">
    <w:abstractNumId w:val="19"/>
  </w:num>
  <w:num w:numId="8">
    <w:abstractNumId w:val="1"/>
  </w:num>
  <w:num w:numId="9">
    <w:abstractNumId w:val="4"/>
  </w:num>
  <w:num w:numId="10">
    <w:abstractNumId w:val="16"/>
  </w:num>
  <w:num w:numId="11">
    <w:abstractNumId w:val="12"/>
  </w:num>
  <w:num w:numId="12">
    <w:abstractNumId w:val="7"/>
  </w:num>
  <w:num w:numId="13">
    <w:abstractNumId w:val="11"/>
  </w:num>
  <w:num w:numId="14">
    <w:abstractNumId w:val="15"/>
  </w:num>
  <w:num w:numId="15">
    <w:abstractNumId w:val="8"/>
  </w:num>
  <w:num w:numId="16">
    <w:abstractNumId w:val="10"/>
  </w:num>
  <w:num w:numId="17">
    <w:abstractNumId w:val="13"/>
  </w:num>
  <w:num w:numId="18">
    <w:abstractNumId w:val="9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790"/>
    <w:rsid w:val="00001DFE"/>
    <w:rsid w:val="000050C3"/>
    <w:rsid w:val="00016CB5"/>
    <w:rsid w:val="00076949"/>
    <w:rsid w:val="00086D6F"/>
    <w:rsid w:val="000C3863"/>
    <w:rsid w:val="000C63D4"/>
    <w:rsid w:val="0011677A"/>
    <w:rsid w:val="00135115"/>
    <w:rsid w:val="00145C5F"/>
    <w:rsid w:val="001512CE"/>
    <w:rsid w:val="001529E6"/>
    <w:rsid w:val="00155655"/>
    <w:rsid w:val="00181557"/>
    <w:rsid w:val="00187B36"/>
    <w:rsid w:val="001908AB"/>
    <w:rsid w:val="001B717F"/>
    <w:rsid w:val="001C5075"/>
    <w:rsid w:val="001D0D13"/>
    <w:rsid w:val="001E4082"/>
    <w:rsid w:val="001F2D77"/>
    <w:rsid w:val="002052C1"/>
    <w:rsid w:val="00282ED8"/>
    <w:rsid w:val="002A4EEF"/>
    <w:rsid w:val="002E1E98"/>
    <w:rsid w:val="002F6C06"/>
    <w:rsid w:val="00302D75"/>
    <w:rsid w:val="00312F49"/>
    <w:rsid w:val="00314090"/>
    <w:rsid w:val="00340BC1"/>
    <w:rsid w:val="00345F32"/>
    <w:rsid w:val="00346D5C"/>
    <w:rsid w:val="00346E2C"/>
    <w:rsid w:val="00362921"/>
    <w:rsid w:val="003950D5"/>
    <w:rsid w:val="003A5EE9"/>
    <w:rsid w:val="003B3DD2"/>
    <w:rsid w:val="003B60D4"/>
    <w:rsid w:val="003D63AD"/>
    <w:rsid w:val="004243F3"/>
    <w:rsid w:val="00432672"/>
    <w:rsid w:val="00437445"/>
    <w:rsid w:val="004602F1"/>
    <w:rsid w:val="00477301"/>
    <w:rsid w:val="004B5B87"/>
    <w:rsid w:val="004C4671"/>
    <w:rsid w:val="004D20CE"/>
    <w:rsid w:val="00524B0C"/>
    <w:rsid w:val="005B163F"/>
    <w:rsid w:val="005B6EDC"/>
    <w:rsid w:val="005C6790"/>
    <w:rsid w:val="005C75E3"/>
    <w:rsid w:val="005E579E"/>
    <w:rsid w:val="005F268C"/>
    <w:rsid w:val="00615E21"/>
    <w:rsid w:val="00616A0E"/>
    <w:rsid w:val="00655A0F"/>
    <w:rsid w:val="006618F7"/>
    <w:rsid w:val="00661C05"/>
    <w:rsid w:val="006808E3"/>
    <w:rsid w:val="006C63BF"/>
    <w:rsid w:val="006D649D"/>
    <w:rsid w:val="007168B3"/>
    <w:rsid w:val="00727118"/>
    <w:rsid w:val="0075065C"/>
    <w:rsid w:val="00762D79"/>
    <w:rsid w:val="00790A7E"/>
    <w:rsid w:val="007F2369"/>
    <w:rsid w:val="007F2D05"/>
    <w:rsid w:val="00800307"/>
    <w:rsid w:val="00804AA1"/>
    <w:rsid w:val="008077AD"/>
    <w:rsid w:val="008267CC"/>
    <w:rsid w:val="0084323D"/>
    <w:rsid w:val="008C1570"/>
    <w:rsid w:val="008E7F4A"/>
    <w:rsid w:val="008F4E9B"/>
    <w:rsid w:val="009228CD"/>
    <w:rsid w:val="009249DD"/>
    <w:rsid w:val="009354C6"/>
    <w:rsid w:val="0096532E"/>
    <w:rsid w:val="00965511"/>
    <w:rsid w:val="00971EB5"/>
    <w:rsid w:val="009945D1"/>
    <w:rsid w:val="009B24D6"/>
    <w:rsid w:val="009B5CB8"/>
    <w:rsid w:val="009C6A56"/>
    <w:rsid w:val="009E2C28"/>
    <w:rsid w:val="00A0077C"/>
    <w:rsid w:val="00A00B04"/>
    <w:rsid w:val="00A05E37"/>
    <w:rsid w:val="00AB3570"/>
    <w:rsid w:val="00AB7D97"/>
    <w:rsid w:val="00AC52AB"/>
    <w:rsid w:val="00AE7DA6"/>
    <w:rsid w:val="00B155F1"/>
    <w:rsid w:val="00B37568"/>
    <w:rsid w:val="00B45600"/>
    <w:rsid w:val="00B71DF5"/>
    <w:rsid w:val="00BC2FB5"/>
    <w:rsid w:val="00BE3C84"/>
    <w:rsid w:val="00C137CF"/>
    <w:rsid w:val="00C36F6D"/>
    <w:rsid w:val="00C54A7F"/>
    <w:rsid w:val="00C643D1"/>
    <w:rsid w:val="00CD5D31"/>
    <w:rsid w:val="00CD79A3"/>
    <w:rsid w:val="00CE0089"/>
    <w:rsid w:val="00D20BD5"/>
    <w:rsid w:val="00D61ACD"/>
    <w:rsid w:val="00D77C4C"/>
    <w:rsid w:val="00D82FEB"/>
    <w:rsid w:val="00D907AE"/>
    <w:rsid w:val="00E2754B"/>
    <w:rsid w:val="00E54617"/>
    <w:rsid w:val="00EA35B0"/>
    <w:rsid w:val="00EA6E54"/>
    <w:rsid w:val="00ED1BB8"/>
    <w:rsid w:val="00ED5310"/>
    <w:rsid w:val="00EE5FDB"/>
    <w:rsid w:val="00F0368D"/>
    <w:rsid w:val="00F56219"/>
    <w:rsid w:val="00F76C44"/>
    <w:rsid w:val="00F9471F"/>
    <w:rsid w:val="00FE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18"/>
  </w:style>
  <w:style w:type="paragraph" w:styleId="1">
    <w:name w:val="heading 1"/>
    <w:next w:val="a"/>
    <w:link w:val="10"/>
    <w:uiPriority w:val="9"/>
    <w:unhideWhenUsed/>
    <w:qFormat/>
    <w:rsid w:val="00282ED8"/>
    <w:pPr>
      <w:keepNext/>
      <w:keepLines/>
      <w:spacing w:after="4" w:line="270" w:lineRule="auto"/>
      <w:ind w:left="3498" w:right="296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82ED8"/>
    <w:pPr>
      <w:keepNext/>
      <w:keepLines/>
      <w:spacing w:after="2" w:line="259" w:lineRule="auto"/>
      <w:ind w:left="3651"/>
      <w:jc w:val="right"/>
      <w:outlineLvl w:val="1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FEB"/>
    <w:pPr>
      <w:spacing w:after="0" w:line="240" w:lineRule="auto"/>
    </w:pPr>
  </w:style>
  <w:style w:type="numbering" w:customStyle="1" w:styleId="11">
    <w:name w:val="Нет списка1"/>
    <w:next w:val="a2"/>
    <w:semiHidden/>
    <w:rsid w:val="005B163F"/>
  </w:style>
  <w:style w:type="table" w:styleId="a4">
    <w:name w:val="Table Grid"/>
    <w:basedOn w:val="a1"/>
    <w:rsid w:val="005B1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5B16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B16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B163F"/>
  </w:style>
  <w:style w:type="paragraph" w:styleId="a8">
    <w:name w:val="header"/>
    <w:basedOn w:val="a"/>
    <w:link w:val="a9"/>
    <w:rsid w:val="005B16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B1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B163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ED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ED8"/>
    <w:rPr>
      <w:rFonts w:ascii="Times New Roman" w:eastAsia="Times New Roman" w:hAnsi="Times New Roman" w:cs="Times New Roman"/>
      <w:b/>
      <w:color w:val="00000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82ED8"/>
  </w:style>
  <w:style w:type="table" w:customStyle="1" w:styleId="TableGrid">
    <w:name w:val="TableGrid"/>
    <w:rsid w:val="00282E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B5CB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F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6C06"/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rsid w:val="0043744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b/>
      <w:color w:val="00000A"/>
      <w:sz w:val="28"/>
      <w:szCs w:val="24"/>
      <w:lang w:eastAsia="ru-RU" w:bidi="hi-IN"/>
    </w:rPr>
  </w:style>
  <w:style w:type="paragraph" w:customStyle="1" w:styleId="ConsPlusNormal">
    <w:name w:val="ConsPlusNormal"/>
    <w:uiPriority w:val="99"/>
    <w:rsid w:val="00C13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18"/>
  </w:style>
  <w:style w:type="paragraph" w:styleId="1">
    <w:name w:val="heading 1"/>
    <w:next w:val="a"/>
    <w:link w:val="10"/>
    <w:uiPriority w:val="9"/>
    <w:unhideWhenUsed/>
    <w:qFormat/>
    <w:rsid w:val="00282ED8"/>
    <w:pPr>
      <w:keepNext/>
      <w:keepLines/>
      <w:spacing w:after="4" w:line="270" w:lineRule="auto"/>
      <w:ind w:left="3498" w:right="296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82ED8"/>
    <w:pPr>
      <w:keepNext/>
      <w:keepLines/>
      <w:spacing w:after="2" w:line="259" w:lineRule="auto"/>
      <w:ind w:left="3651"/>
      <w:jc w:val="right"/>
      <w:outlineLvl w:val="1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FEB"/>
    <w:pPr>
      <w:spacing w:after="0" w:line="240" w:lineRule="auto"/>
    </w:pPr>
  </w:style>
  <w:style w:type="numbering" w:customStyle="1" w:styleId="11">
    <w:name w:val="Нет списка1"/>
    <w:next w:val="a2"/>
    <w:semiHidden/>
    <w:rsid w:val="005B163F"/>
  </w:style>
  <w:style w:type="table" w:styleId="a4">
    <w:name w:val="Table Grid"/>
    <w:basedOn w:val="a1"/>
    <w:rsid w:val="005B1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5B16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B16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B163F"/>
  </w:style>
  <w:style w:type="paragraph" w:styleId="a8">
    <w:name w:val="header"/>
    <w:basedOn w:val="a"/>
    <w:link w:val="a9"/>
    <w:rsid w:val="005B16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B1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B163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ED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ED8"/>
    <w:rPr>
      <w:rFonts w:ascii="Times New Roman" w:eastAsia="Times New Roman" w:hAnsi="Times New Roman" w:cs="Times New Roman"/>
      <w:b/>
      <w:color w:val="00000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82ED8"/>
  </w:style>
  <w:style w:type="table" w:customStyle="1" w:styleId="TableGrid">
    <w:name w:val="TableGrid"/>
    <w:rsid w:val="00282E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B5CB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F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6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7B3D-2055-4645-9C38-3315A0EE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1023275</dc:creator>
  <cp:keywords/>
  <dc:description/>
  <cp:lastModifiedBy>Lenovo</cp:lastModifiedBy>
  <cp:revision>44</cp:revision>
  <cp:lastPrinted>2019-11-10T08:59:00Z</cp:lastPrinted>
  <dcterms:created xsi:type="dcterms:W3CDTF">2016-03-06T10:49:00Z</dcterms:created>
  <dcterms:modified xsi:type="dcterms:W3CDTF">2019-11-10T09:19:00Z</dcterms:modified>
</cp:coreProperties>
</file>