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28" w:rsidRPr="00EE628A" w:rsidRDefault="00765728" w:rsidP="00CB05AE">
      <w:bookmarkStart w:id="0" w:name="_GoBack"/>
      <w:bookmarkEnd w:id="0"/>
    </w:p>
    <w:p w:rsidR="00765728" w:rsidRDefault="00765728" w:rsidP="00765728">
      <w:pPr>
        <w:jc w:val="center"/>
      </w:pPr>
    </w:p>
    <w:p w:rsidR="00765728" w:rsidRDefault="00765728" w:rsidP="00765728">
      <w:pPr>
        <w:jc w:val="center"/>
      </w:pPr>
    </w:p>
    <w:p w:rsidR="00765728" w:rsidRDefault="00765728" w:rsidP="00765728">
      <w:pPr>
        <w:jc w:val="center"/>
      </w:pPr>
    </w:p>
    <w:p w:rsidR="007D4FE1" w:rsidRDefault="007D4FE1" w:rsidP="00765728">
      <w:pPr>
        <w:jc w:val="center"/>
        <w:rPr>
          <w:b/>
          <w:sz w:val="28"/>
          <w:szCs w:val="28"/>
        </w:rPr>
      </w:pPr>
      <w:r w:rsidRPr="0059772C">
        <w:rPr>
          <w:b/>
          <w:sz w:val="28"/>
          <w:szCs w:val="28"/>
        </w:rPr>
        <w:t>Пояснительная записка</w:t>
      </w:r>
    </w:p>
    <w:p w:rsidR="00765728" w:rsidRPr="00765728" w:rsidRDefault="00765728" w:rsidP="00765728">
      <w:pPr>
        <w:jc w:val="center"/>
      </w:pPr>
    </w:p>
    <w:p w:rsidR="00F55CC7" w:rsidRDefault="00F55CC7" w:rsidP="00F55CC7">
      <w:pPr>
        <w:pStyle w:val="Normal1"/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Рабочая программа среднего</w:t>
      </w:r>
      <w:r w:rsidRPr="00910B14">
        <w:rPr>
          <w:b w:val="0"/>
          <w:szCs w:val="28"/>
        </w:rPr>
        <w:t xml:space="preserve"> общего обр</w:t>
      </w:r>
      <w:r>
        <w:rPr>
          <w:b w:val="0"/>
          <w:szCs w:val="28"/>
        </w:rPr>
        <w:t xml:space="preserve">азования по математике (ФК ГОС </w:t>
      </w:r>
      <w:r w:rsidRPr="00910B14">
        <w:rPr>
          <w:b w:val="0"/>
          <w:szCs w:val="28"/>
        </w:rPr>
        <w:t xml:space="preserve">) составлена на основе: </w:t>
      </w:r>
    </w:p>
    <w:p w:rsidR="00F55CC7" w:rsidRPr="00910B14" w:rsidRDefault="00F55CC7" w:rsidP="00F55CC7">
      <w:pPr>
        <w:pStyle w:val="Normal1"/>
        <w:spacing w:after="0" w:line="240" w:lineRule="auto"/>
        <w:ind w:firstLine="567"/>
        <w:jc w:val="both"/>
        <w:rPr>
          <w:b w:val="0"/>
          <w:szCs w:val="28"/>
        </w:rPr>
      </w:pPr>
    </w:p>
    <w:p w:rsidR="00F55CC7" w:rsidRPr="00910B14" w:rsidRDefault="00F55CC7" w:rsidP="00F55CC7">
      <w:pPr>
        <w:pStyle w:val="Normal1"/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Cs w:val="28"/>
        </w:rPr>
      </w:pPr>
      <w:r w:rsidRPr="00910B14">
        <w:rPr>
          <w:b w:val="0"/>
          <w:szCs w:val="28"/>
        </w:rPr>
        <w:t>Федеральн</w:t>
      </w:r>
      <w:r w:rsidRPr="00910B14">
        <w:rPr>
          <w:rFonts w:eastAsia="Arial Unicode MS"/>
          <w:b w:val="0"/>
          <w:szCs w:val="28"/>
        </w:rPr>
        <w:t>ого</w:t>
      </w:r>
      <w:r w:rsidRPr="00910B14">
        <w:rPr>
          <w:b w:val="0"/>
          <w:szCs w:val="28"/>
        </w:rPr>
        <w:t xml:space="preserve"> закон</w:t>
      </w:r>
      <w:r w:rsidRPr="00910B14">
        <w:rPr>
          <w:rFonts w:eastAsia="Arial Unicode MS"/>
          <w:b w:val="0"/>
          <w:szCs w:val="28"/>
        </w:rPr>
        <w:t>а</w:t>
      </w:r>
      <w:r w:rsidRPr="00910B14">
        <w:rPr>
          <w:b w:val="0"/>
          <w:szCs w:val="28"/>
        </w:rPr>
        <w:t xml:space="preserve"> № 273-ФЗ от 29.12.2012 «Об образовании в Российской Федерации» (с изменениями и дополнениями);</w:t>
      </w:r>
    </w:p>
    <w:p w:rsidR="00F55CC7" w:rsidRPr="00910B14" w:rsidRDefault="00F55CC7" w:rsidP="00F55CC7">
      <w:pPr>
        <w:pStyle w:val="Normal1"/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Cs w:val="28"/>
        </w:rPr>
      </w:pPr>
      <w:r w:rsidRPr="002C7EB3">
        <w:rPr>
          <w:b w:val="0"/>
          <w:szCs w:val="28"/>
        </w:rP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F55CC7" w:rsidRPr="00910B14" w:rsidRDefault="00F55CC7" w:rsidP="00F55CC7">
      <w:pPr>
        <w:pStyle w:val="Normal1"/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Cs w:val="28"/>
        </w:rPr>
      </w:pPr>
      <w:r w:rsidRPr="00910B14">
        <w:rPr>
          <w:b w:val="0"/>
          <w:szCs w:val="28"/>
        </w:rPr>
        <w:t>Основной обра</w:t>
      </w:r>
      <w:r>
        <w:rPr>
          <w:b w:val="0"/>
          <w:szCs w:val="28"/>
        </w:rPr>
        <w:t>зовательной программы среднего</w:t>
      </w:r>
      <w:r w:rsidRPr="00910B14">
        <w:rPr>
          <w:b w:val="0"/>
          <w:szCs w:val="28"/>
        </w:rPr>
        <w:t xml:space="preserve"> общего образования МКОУ СОШ с. Накоряково, утвержденной приказом директора </w:t>
      </w:r>
      <w:r>
        <w:rPr>
          <w:b w:val="0"/>
          <w:szCs w:val="28"/>
        </w:rPr>
        <w:t xml:space="preserve"> № 17 от 29.08.2014</w:t>
      </w:r>
      <w:r w:rsidRPr="00910B14">
        <w:rPr>
          <w:b w:val="0"/>
          <w:szCs w:val="28"/>
        </w:rPr>
        <w:t>г. (с изменениями и дополнениями);</w:t>
      </w:r>
    </w:p>
    <w:p w:rsidR="00F55CC7" w:rsidRDefault="00F55CC7" w:rsidP="00F55CC7">
      <w:pPr>
        <w:pStyle w:val="Normal1"/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Cs w:val="28"/>
        </w:rPr>
      </w:pPr>
      <w:r w:rsidRPr="00910B14">
        <w:rPr>
          <w:b w:val="0"/>
          <w:szCs w:val="28"/>
        </w:rPr>
        <w:t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</w:t>
      </w:r>
      <w:r>
        <w:rPr>
          <w:b w:val="0"/>
          <w:szCs w:val="28"/>
        </w:rPr>
        <w:t>ийской Федерации от 29.12.</w:t>
      </w:r>
      <w:r w:rsidRPr="00910B14">
        <w:rPr>
          <w:b w:val="0"/>
          <w:szCs w:val="28"/>
        </w:rPr>
        <w:t>2010 г. № 189) (с изменениями и дополнениями);</w:t>
      </w:r>
    </w:p>
    <w:p w:rsidR="007D4FE1" w:rsidRDefault="007D4FE1" w:rsidP="007D4FE1">
      <w:pPr>
        <w:jc w:val="center"/>
        <w:rPr>
          <w:b/>
          <w:i/>
          <w:sz w:val="28"/>
          <w:szCs w:val="28"/>
        </w:rPr>
      </w:pPr>
    </w:p>
    <w:p w:rsidR="00BD398D" w:rsidRPr="00BD398D" w:rsidRDefault="00BD398D" w:rsidP="00BD398D">
      <w:pPr>
        <w:widowControl w:val="0"/>
        <w:ind w:firstLine="567"/>
        <w:jc w:val="both"/>
        <w:outlineLvl w:val="2"/>
        <w:rPr>
          <w:b/>
          <w:sz w:val="28"/>
          <w:szCs w:val="28"/>
        </w:rPr>
      </w:pPr>
      <w:r w:rsidRPr="00BD398D">
        <w:rPr>
          <w:b/>
          <w:sz w:val="28"/>
          <w:szCs w:val="28"/>
        </w:rPr>
        <w:t>Общая характеристика учебного предмета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 xml:space="preserve">При изучении курса математики на базовом уровне продолжаются и получают развитие содержательные линии: </w:t>
      </w:r>
      <w:r w:rsidRPr="00BD398D">
        <w:rPr>
          <w:b/>
          <w:i/>
        </w:rPr>
        <w:t>«Алгебра», «Функции», «Уравнения и неравенства», «Геометрия»,</w:t>
      </w:r>
      <w:r w:rsidRPr="00BD398D">
        <w:t xml:space="preserve"> вводится линия </w:t>
      </w:r>
      <w:r w:rsidRPr="00BD398D">
        <w:rPr>
          <w:b/>
          <w:i/>
        </w:rPr>
        <w:t>«Начала математического анализа».</w:t>
      </w:r>
      <w:r w:rsidRPr="00BD398D">
        <w:t xml:space="preserve"> В рамках указанных содержательных линий решаются следующие задачи: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D398D" w:rsidRDefault="00BD398D" w:rsidP="00BD398D">
      <w:pPr>
        <w:widowControl w:val="0"/>
        <w:ind w:firstLine="567"/>
        <w:jc w:val="both"/>
      </w:pPr>
      <w:r w:rsidRPr="00BD398D">
        <w:t>знакомство с основными идеями и методами математического анализа.</w:t>
      </w:r>
    </w:p>
    <w:p w:rsidR="00F05DDD" w:rsidRDefault="00F05DDD" w:rsidP="00BD398D">
      <w:pPr>
        <w:widowControl w:val="0"/>
        <w:ind w:firstLine="567"/>
        <w:jc w:val="both"/>
      </w:pPr>
    </w:p>
    <w:p w:rsidR="00F05DDD" w:rsidRPr="00F05DDD" w:rsidRDefault="00F05DDD" w:rsidP="00BD398D">
      <w:pPr>
        <w:widowControl w:val="0"/>
        <w:ind w:firstLine="567"/>
        <w:jc w:val="both"/>
        <w:rPr>
          <w:b/>
          <w:sz w:val="28"/>
          <w:szCs w:val="28"/>
        </w:rPr>
      </w:pPr>
      <w:r w:rsidRPr="00F05DDD">
        <w:rPr>
          <w:b/>
          <w:sz w:val="28"/>
          <w:szCs w:val="28"/>
        </w:rPr>
        <w:t>Цели и задачи: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Изучение математики на б</w:t>
      </w:r>
      <w:r w:rsidR="00F72554">
        <w:rPr>
          <w:rFonts w:ascii="Times New Roman" w:hAnsi="Times New Roman" w:cs="Times New Roman"/>
          <w:sz w:val="24"/>
          <w:szCs w:val="24"/>
        </w:rPr>
        <w:t xml:space="preserve">азовом уровне среднего </w:t>
      </w:r>
      <w:r w:rsidRPr="00F05DDD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05DDD" w:rsidRPr="00BD398D" w:rsidRDefault="00F05DDD" w:rsidP="00BD398D">
      <w:pPr>
        <w:widowControl w:val="0"/>
        <w:ind w:firstLine="567"/>
        <w:jc w:val="both"/>
      </w:pPr>
    </w:p>
    <w:p w:rsidR="00F05DDD" w:rsidRPr="00F05DDD" w:rsidRDefault="00F05DDD" w:rsidP="00EF165A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sz w:val="28"/>
          <w:szCs w:val="28"/>
        </w:rPr>
      </w:pPr>
      <w:r w:rsidRPr="00F05DDD">
        <w:rPr>
          <w:b/>
          <w:sz w:val="28"/>
          <w:szCs w:val="28"/>
        </w:rPr>
        <w:t>Место</w:t>
      </w:r>
      <w:r w:rsidR="00F72554">
        <w:rPr>
          <w:b/>
          <w:sz w:val="28"/>
          <w:szCs w:val="28"/>
        </w:rPr>
        <w:t xml:space="preserve"> предмета в </w:t>
      </w:r>
      <w:r w:rsidRPr="00F05DDD">
        <w:rPr>
          <w:b/>
          <w:sz w:val="28"/>
          <w:szCs w:val="28"/>
        </w:rPr>
        <w:t xml:space="preserve"> учебном плане</w:t>
      </w:r>
    </w:p>
    <w:p w:rsidR="00F05DDD" w:rsidRDefault="00F05DDD" w:rsidP="00F05DDD">
      <w:pPr>
        <w:shd w:val="clear" w:color="auto" w:fill="FFFFFF"/>
        <w:spacing w:before="100" w:beforeAutospacing="1" w:after="100" w:afterAutospacing="1"/>
        <w:ind w:firstLine="720"/>
        <w:jc w:val="both"/>
      </w:pPr>
      <w:r w:rsidRPr="00F05DDD">
        <w:t>Согласно учебному п</w:t>
      </w:r>
      <w:r w:rsidR="00F72554">
        <w:t>лану</w:t>
      </w:r>
      <w:r w:rsidRPr="00F05DDD">
        <w:t xml:space="preserve"> на изучение математи</w:t>
      </w:r>
      <w:r w:rsidR="00765728">
        <w:t xml:space="preserve">ки </w:t>
      </w:r>
      <w:r w:rsidR="00F72554">
        <w:t xml:space="preserve"> среднего общего </w:t>
      </w:r>
      <w:r w:rsidR="00765728">
        <w:t xml:space="preserve"> образования отводится по 4 часа</w:t>
      </w:r>
      <w:r w:rsidRPr="00F05DDD">
        <w:t xml:space="preserve"> в неделю</w:t>
      </w:r>
      <w:r w:rsidR="00765728">
        <w:t xml:space="preserve">  в каждом классе.</w:t>
      </w:r>
    </w:p>
    <w:p w:rsidR="00F05DDD" w:rsidRPr="00F05DDD" w:rsidRDefault="00F72554" w:rsidP="00F7255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F05DDD" w:rsidRPr="00F05DDD" w:rsidRDefault="00F05DDD" w:rsidP="00F725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АРКСИНУС, АРККОСИНУС, АРКТАНГЕНС ЧИСЛА.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ВЕРТИКАЛЬНЫЕ И ГОРИЗОНТАЛЬНЫЕ АСИМПТОТЫ ГРАФИКОВ. ГРАФИКИ ДРОБНО-ЛИНЕЙНЫХ ФУНКЦИЙ.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728" w:rsidRDefault="00765728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765728" w:rsidRPr="00F05DDD" w:rsidRDefault="00765728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Сечения куба, призмы, пирамиды.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Шар и сфера, их сечения, КАСАТЕЛЬНАЯ ПЛОСКОСТЬ К СФЕРЕ.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</w:t>
      </w:r>
      <w:r>
        <w:t xml:space="preserve"> неколлинеарным векторам. Компланарные </w:t>
      </w:r>
      <w:r w:rsidRPr="00F05DDD">
        <w:rPr>
          <w:rFonts w:ascii="Times New Roman" w:hAnsi="Times New Roman" w:cs="Times New Roman"/>
          <w:sz w:val="24"/>
          <w:szCs w:val="24"/>
        </w:rPr>
        <w:t>векторы. Разложение по трем некомпланарным векторам.</w:t>
      </w:r>
    </w:p>
    <w:p w:rsidR="00F05DDD" w:rsidRDefault="00F05DDD">
      <w:pPr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A226F0" w:rsidRPr="001E535D" w:rsidRDefault="00A226F0" w:rsidP="00F05DDD">
      <w:pPr>
        <w:jc w:val="center"/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Содержание учебного предмета по классам</w:t>
      </w:r>
    </w:p>
    <w:p w:rsidR="00A226F0" w:rsidRPr="001E535D" w:rsidRDefault="00A226F0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10 класс</w:t>
      </w:r>
    </w:p>
    <w:p w:rsidR="00A226F0" w:rsidRPr="001E535D" w:rsidRDefault="00A226F0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Алгебра и начала анализа</w:t>
      </w:r>
    </w:p>
    <w:p w:rsidR="00A226F0" w:rsidRDefault="00A226F0">
      <w:r>
        <w:rPr>
          <w:b/>
        </w:rPr>
        <w:t xml:space="preserve">Действительные числа. Степень с действительным показателем. </w:t>
      </w:r>
      <w:r>
        <w:t>Рациональные числа. Бесконечно убывающая геометрическая прогрессия. Действительные числа. Арифметический корень натуральной степени. Степень с рациональным показателем. Степень с действительным показателем.</w:t>
      </w:r>
    </w:p>
    <w:p w:rsidR="00A226F0" w:rsidRDefault="00A226F0" w:rsidP="00542809">
      <w:pPr>
        <w:pStyle w:val="ConsPlusNormal"/>
        <w:widowControl/>
        <w:ind w:firstLine="0"/>
        <w:jc w:val="both"/>
      </w:pPr>
      <w:r w:rsidRPr="00542809">
        <w:rPr>
          <w:rFonts w:ascii="Times New Roman" w:hAnsi="Times New Roman" w:cs="Times New Roman"/>
          <w:b/>
          <w:sz w:val="24"/>
          <w:szCs w:val="24"/>
        </w:rPr>
        <w:lastRenderedPageBreak/>
        <w:t>Показательная функция.</w:t>
      </w:r>
      <w:r w:rsidRPr="00542809">
        <w:rPr>
          <w:rFonts w:ascii="Times New Roman" w:hAnsi="Times New Roman" w:cs="Times New Roman"/>
          <w:sz w:val="24"/>
          <w:szCs w:val="24"/>
        </w:rPr>
        <w:t xml:space="preserve"> Показательная функция, ее свойства и график. Показательные уравнения и неравенства.</w:t>
      </w:r>
      <w:r w:rsidR="00542809" w:rsidRPr="00542809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координат. </w:t>
      </w:r>
    </w:p>
    <w:p w:rsidR="00A226F0" w:rsidRPr="00897A7F" w:rsidRDefault="00A226F0" w:rsidP="00897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7F">
        <w:rPr>
          <w:rFonts w:ascii="Times New Roman" w:hAnsi="Times New Roman" w:cs="Times New Roman"/>
          <w:b/>
          <w:sz w:val="24"/>
          <w:szCs w:val="24"/>
        </w:rPr>
        <w:t>Степенная функция.</w:t>
      </w:r>
      <w:r w:rsidRPr="00897A7F">
        <w:rPr>
          <w:rFonts w:ascii="Times New Roman" w:hAnsi="Times New Roman" w:cs="Times New Roman"/>
          <w:sz w:val="24"/>
          <w:szCs w:val="24"/>
        </w:rPr>
        <w:t xml:space="preserve"> Степенная функция, ее свойства и график. Взаимно обратные функции. </w:t>
      </w:r>
      <w:r w:rsidR="00897A7F" w:rsidRPr="00897A7F">
        <w:rPr>
          <w:rFonts w:ascii="Times New Roman" w:hAnsi="Times New Roman" w:cs="Times New Roman"/>
          <w:sz w:val="24"/>
          <w:szCs w:val="24"/>
        </w:rPr>
        <w:t>Область определения и область значений обратной функции. Вертикальные и горизонтальные асимптоты графиков. Графики дробно-линейных функций.</w:t>
      </w:r>
      <w:r w:rsidRPr="00897A7F">
        <w:rPr>
          <w:rFonts w:ascii="Times New Roman" w:hAnsi="Times New Roman" w:cs="Times New Roman"/>
          <w:sz w:val="24"/>
          <w:szCs w:val="24"/>
        </w:rPr>
        <w:t>Равносильные уравнения и неравенства. Иррациональные уравнения. Иррациональные неравенства.</w:t>
      </w:r>
    </w:p>
    <w:p w:rsidR="00A226F0" w:rsidRDefault="00A226F0">
      <w:r w:rsidRPr="003015D5">
        <w:rPr>
          <w:b/>
        </w:rPr>
        <w:t>Логарифмическая функция.</w:t>
      </w:r>
      <w:r>
        <w:t xml:space="preserve"> Логарифмы. Свойства логарифмов. Десятичные и натуральные логарифмы. Формула перехода</w:t>
      </w:r>
      <w:r w:rsidR="00897A7F">
        <w:t xml:space="preserve"> к новому основанию</w:t>
      </w:r>
      <w:r>
        <w:t>. Логарифмическая функция, ее свойства и график. Логарифмические уравнения. Логарифмические неравенства</w:t>
      </w:r>
      <w:r w:rsidR="003015D5">
        <w:t>.</w:t>
      </w:r>
    </w:p>
    <w:p w:rsidR="003015D5" w:rsidRDefault="003015D5">
      <w:r w:rsidRPr="003015D5">
        <w:rPr>
          <w:b/>
        </w:rPr>
        <w:t>Системы уравнений.</w:t>
      </w:r>
      <w:r>
        <w:t xml:space="preserve"> Способ подстановки. Способ сложения. Решение систем уравнений различными способами. Решение задач с помощью систем уравнений.</w:t>
      </w:r>
    </w:p>
    <w:p w:rsidR="00897A7F" w:rsidRDefault="003015D5">
      <w:r w:rsidRPr="003015D5">
        <w:rPr>
          <w:b/>
        </w:rPr>
        <w:t>Тригонометрические формулы.</w:t>
      </w:r>
      <w:r>
        <w:t xml:space="preserve"> Радианная мера угла. Поворот т очки вокруг начала координат. Определение синуса, косинуса и тангенса угла. Знаки синуса, косинуса и тангенса угла. Зависимость между синусом, косинусом и тангенсом одного и того же угла. Тригонометрические тождества. Синус, косинус, тангенс углов </w:t>
      </w:r>
      <w:r>
        <w:rPr>
          <w:rFonts w:ascii="Monotype Corsiva" w:hAnsi="Monotype Corsiva"/>
        </w:rPr>
        <w:t></w:t>
      </w:r>
      <w:r>
        <w:t xml:space="preserve"> и -</w:t>
      </w:r>
      <w:r>
        <w:rPr>
          <w:rFonts w:ascii="Monotype Corsiva" w:hAnsi="Monotype Corsiva"/>
        </w:rPr>
        <w:t></w:t>
      </w:r>
      <w: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синусов, сумма и разность косинусов. Произведение синусов и косинусов.</w:t>
      </w:r>
      <w:r w:rsidR="00897A7F">
        <w:t>Выражение тригонометрических функций через тангенс половинного аргумента.</w:t>
      </w:r>
    </w:p>
    <w:p w:rsidR="003015D5" w:rsidRPr="00897A7F" w:rsidRDefault="003015D5" w:rsidP="00897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A7F">
        <w:rPr>
          <w:rFonts w:ascii="Times New Roman" w:hAnsi="Times New Roman" w:cs="Times New Roman"/>
          <w:b/>
          <w:sz w:val="24"/>
          <w:szCs w:val="24"/>
        </w:rPr>
        <w:t>Тригонометрические уравнения.</w:t>
      </w:r>
      <w:r w:rsidR="00897A7F" w:rsidRPr="00897A7F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 числа.</w:t>
      </w:r>
      <w:r w:rsidRPr="00897A7F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Pr="00897A7F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7A7F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Pr="00897A7F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ctgx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Уравнения, сводящиеся к квадратным. Уравнения, однородные относительно 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="00A54A24" w:rsidRPr="00897A7F">
        <w:rPr>
          <w:rFonts w:ascii="Times New Roman" w:hAnsi="Times New Roman" w:cs="Times New Roman"/>
          <w:sz w:val="24"/>
          <w:szCs w:val="24"/>
        </w:rPr>
        <w:t>и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="00A54A24"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 уравнение, линейное относительно 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и 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="00A54A24"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 Решение уравнений методом замены неизвестного. Решение уравнений методом разложения на множители. Различные приемы решения тригонометрических уравнений. Уравнения, содержащие корни и модули. Системы тригонометрических уравнений. Появление посторонних корней и потеря корней. </w:t>
      </w:r>
    </w:p>
    <w:p w:rsidR="00A54A24" w:rsidRDefault="00A54A24">
      <w:r w:rsidRPr="001E535D">
        <w:rPr>
          <w:b/>
        </w:rPr>
        <w:t>Тригонометрические функции.</w:t>
      </w:r>
      <w:r>
        <w:t xml:space="preserve"> Периодичность тригонометрических функций. Функция </w:t>
      </w:r>
      <w:r>
        <w:rPr>
          <w:i/>
          <w:lang w:val="en-US"/>
        </w:rPr>
        <w:t>y</w:t>
      </w:r>
      <w:r w:rsidRPr="00A54A24">
        <w:rPr>
          <w:i/>
        </w:rPr>
        <w:t xml:space="preserve"> = </w:t>
      </w:r>
      <w:r>
        <w:rPr>
          <w:i/>
          <w:lang w:val="en-US"/>
        </w:rPr>
        <w:t>sinx</w:t>
      </w:r>
      <w:r>
        <w:t xml:space="preserve">, ее свойства и график. Функция </w:t>
      </w:r>
      <w:r>
        <w:rPr>
          <w:i/>
          <w:lang w:val="en-US"/>
        </w:rPr>
        <w:t>y</w:t>
      </w:r>
      <w:r w:rsidRPr="00A54A24">
        <w:rPr>
          <w:i/>
        </w:rPr>
        <w:t xml:space="preserve"> = </w:t>
      </w:r>
      <w:r>
        <w:rPr>
          <w:i/>
          <w:lang w:val="en-US"/>
        </w:rPr>
        <w:t>cosx</w:t>
      </w:r>
      <w:r>
        <w:t>, ее свойства и график.Функция</w:t>
      </w:r>
      <w:r>
        <w:rPr>
          <w:i/>
          <w:lang w:val="en-US"/>
        </w:rPr>
        <w:t>y</w:t>
      </w:r>
      <w:r w:rsidRPr="00A54A24">
        <w:rPr>
          <w:i/>
        </w:rPr>
        <w:t xml:space="preserve"> = </w:t>
      </w:r>
      <w:r w:rsidR="001E535D">
        <w:rPr>
          <w:i/>
          <w:lang w:val="en-US"/>
        </w:rPr>
        <w:t>tg</w:t>
      </w:r>
      <w:r>
        <w:rPr>
          <w:i/>
          <w:lang w:val="en-US"/>
        </w:rPr>
        <w:t>x</w:t>
      </w:r>
      <w:r w:rsidR="001E535D">
        <w:t xml:space="preserve">и </w:t>
      </w:r>
      <w:r w:rsidR="001E535D">
        <w:rPr>
          <w:i/>
          <w:lang w:val="en-US"/>
        </w:rPr>
        <w:t>y</w:t>
      </w:r>
      <w:r w:rsidR="001E535D" w:rsidRPr="00A54A24">
        <w:rPr>
          <w:i/>
        </w:rPr>
        <w:t xml:space="preserve"> = </w:t>
      </w:r>
      <w:r w:rsidR="001E535D">
        <w:rPr>
          <w:i/>
          <w:lang w:val="en-US"/>
        </w:rPr>
        <w:t>ctgx</w:t>
      </w:r>
      <w:r w:rsidR="001E535D">
        <w:t>,их</w:t>
      </w:r>
      <w:r>
        <w:t xml:space="preserve"> свойства и график</w:t>
      </w:r>
      <w:r w:rsidR="001E535D">
        <w:t>и</w:t>
      </w:r>
      <w:r>
        <w:t>.</w:t>
      </w:r>
      <w:r w:rsidR="001E535D">
        <w:t>Тригонометрические неравенства. Обратные тригонометрические функции.</w:t>
      </w:r>
    </w:p>
    <w:p w:rsidR="001E535D" w:rsidRDefault="001E535D"/>
    <w:p w:rsidR="001E535D" w:rsidRDefault="001E535D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Геометрия.</w:t>
      </w:r>
    </w:p>
    <w:p w:rsidR="001E535D" w:rsidRDefault="001E535D">
      <w:pPr>
        <w:rPr>
          <w:b/>
        </w:rPr>
      </w:pPr>
      <w:r>
        <w:rPr>
          <w:b/>
        </w:rPr>
        <w:t xml:space="preserve">Введение. </w:t>
      </w:r>
      <w:r w:rsidRPr="001E535D">
        <w:t>Предмет стереометрии. Аксиомы стереометрии.</w:t>
      </w:r>
    </w:p>
    <w:p w:rsidR="001E535D" w:rsidRDefault="001E535D">
      <w:r>
        <w:rPr>
          <w:b/>
        </w:rPr>
        <w:t xml:space="preserve">Параллельность прямых и плоскостей. </w:t>
      </w:r>
      <w:r>
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:rsidR="001E535D" w:rsidRDefault="001E535D">
      <w:r w:rsidRPr="002412FC">
        <w:rPr>
          <w:b/>
        </w:rPr>
        <w:t>Перпендикулярность прямых и плоскостей.</w:t>
      </w:r>
      <w:r>
        <w:t xml:space="preserve"> Перпендикулярность прямой и плоскости. Перпендикуляр и наклонные</w:t>
      </w:r>
      <w:r w:rsidR="002412FC">
        <w:t xml:space="preserve">. Угол между прямой и плоскостью. Двугранный угол. </w:t>
      </w:r>
      <w:r w:rsidR="00856E73">
        <w:t>Линейный угол двугранного угла. Расстояние между скрещивающимися прямыми.</w:t>
      </w:r>
    </w:p>
    <w:p w:rsidR="00856E73" w:rsidRPr="00856E73" w:rsidRDefault="002412FC" w:rsidP="00856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E73">
        <w:rPr>
          <w:rFonts w:ascii="Times New Roman" w:hAnsi="Times New Roman" w:cs="Times New Roman"/>
          <w:b/>
          <w:sz w:val="24"/>
          <w:szCs w:val="24"/>
        </w:rPr>
        <w:t>Многогранники.</w:t>
      </w:r>
      <w:r w:rsidR="00856E73" w:rsidRPr="00856E73">
        <w:rPr>
          <w:rFonts w:ascii="Times New Roman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2412FC" w:rsidRPr="00856E73" w:rsidRDefault="002412FC" w:rsidP="00856E73">
      <w:r w:rsidRPr="00856E73">
        <w:t xml:space="preserve"> Понятие многогранника. Призма. </w:t>
      </w:r>
      <w:r w:rsidR="00856E73">
        <w:t>Прямая и наклонная призма. Правильная призма.</w:t>
      </w:r>
      <w:r w:rsidR="00856E73" w:rsidRPr="00F05DDD">
        <w:t>Параллелепипед. Куб</w:t>
      </w:r>
      <w:r w:rsidR="00856E73">
        <w:t xml:space="preserve">.  </w:t>
      </w:r>
      <w:r w:rsidRPr="00856E73">
        <w:t xml:space="preserve">Пирамида. </w:t>
      </w:r>
      <w:r w:rsidR="00856E73">
        <w:t xml:space="preserve">Правильная пирамида. </w:t>
      </w:r>
      <w:r w:rsidRPr="00856E73">
        <w:t>Правильные многогранники. Симметрия в пространстве.</w:t>
      </w:r>
      <w:r w:rsidR="00856E73" w:rsidRPr="00F05DDD">
        <w:t xml:space="preserve">Симметрии в кубе, в параллелепипеде, </w:t>
      </w:r>
      <w:r w:rsidR="00856E73">
        <w:t>в призме и пирамиде.Примеры симметрий в окружающем мире. Выпуклые многогранники. Теорема Эйлера.</w:t>
      </w:r>
    </w:p>
    <w:p w:rsidR="002412FC" w:rsidRDefault="002412FC">
      <w:r w:rsidRPr="002412FC">
        <w:rPr>
          <w:b/>
        </w:rPr>
        <w:t>Векторы в пространстве.</w:t>
      </w:r>
      <w:r>
        <w:t xml:space="preserve"> Понятие вектора в пространстве. Сложение и вычитание векторов. Умножение вектора на число. Компланарные векторы.</w:t>
      </w:r>
    </w:p>
    <w:p w:rsidR="002412FC" w:rsidRDefault="002412FC"/>
    <w:p w:rsidR="00EF165A" w:rsidRDefault="00EF165A">
      <w:pPr>
        <w:rPr>
          <w:b/>
          <w:sz w:val="28"/>
          <w:szCs w:val="28"/>
        </w:rPr>
      </w:pPr>
    </w:p>
    <w:p w:rsidR="00EF165A" w:rsidRDefault="00EF165A">
      <w:pPr>
        <w:rPr>
          <w:b/>
          <w:sz w:val="28"/>
          <w:szCs w:val="28"/>
        </w:rPr>
      </w:pPr>
    </w:p>
    <w:p w:rsidR="002412FC" w:rsidRPr="002412FC" w:rsidRDefault="002412FC">
      <w:pPr>
        <w:rPr>
          <w:b/>
          <w:sz w:val="28"/>
          <w:szCs w:val="28"/>
        </w:rPr>
      </w:pPr>
      <w:r w:rsidRPr="002412FC">
        <w:rPr>
          <w:b/>
          <w:sz w:val="28"/>
          <w:szCs w:val="28"/>
        </w:rPr>
        <w:t>11 класс</w:t>
      </w:r>
    </w:p>
    <w:p w:rsidR="002412FC" w:rsidRPr="001E535D" w:rsidRDefault="002412FC" w:rsidP="002412FC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Алгебра и начала анализа</w:t>
      </w:r>
    </w:p>
    <w:p w:rsidR="00542809" w:rsidRPr="00542809" w:rsidRDefault="00E210A2" w:rsidP="00542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809">
        <w:rPr>
          <w:rFonts w:ascii="Times New Roman" w:hAnsi="Times New Roman" w:cs="Times New Roman"/>
          <w:b/>
          <w:sz w:val="24"/>
          <w:szCs w:val="24"/>
        </w:rPr>
        <w:t>Производная и ее применения.</w:t>
      </w:r>
      <w:r w:rsidRPr="00542809">
        <w:rPr>
          <w:rFonts w:ascii="Times New Roman" w:hAnsi="Times New Roman" w:cs="Times New Roman"/>
          <w:sz w:val="24"/>
          <w:szCs w:val="24"/>
        </w:rPr>
        <w:t xml:space="preserve"> Предел функции. Непрерывные функции.</w:t>
      </w:r>
      <w:r w:rsidR="00542809" w:rsidRPr="00542809">
        <w:rPr>
          <w:rFonts w:ascii="Times New Roman" w:hAnsi="Times New Roman" w:cs="Times New Roman"/>
          <w:sz w:val="24"/>
          <w:szCs w:val="24"/>
        </w:rPr>
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</w:t>
      </w:r>
      <w:r w:rsidRPr="00542809">
        <w:rPr>
          <w:rFonts w:ascii="Times New Roman" w:hAnsi="Times New Roman" w:cs="Times New Roman"/>
          <w:sz w:val="24"/>
          <w:szCs w:val="24"/>
        </w:rPr>
        <w:t xml:space="preserve"> Производная. Правила дифференцирования. Производная степенной функции. Производные некоторых элементарных функций. </w:t>
      </w:r>
      <w:r w:rsidR="00542809" w:rsidRPr="00542809">
        <w:rPr>
          <w:rFonts w:ascii="Times New Roman" w:hAnsi="Times New Roman" w:cs="Times New Roman"/>
          <w:sz w:val="24"/>
          <w:szCs w:val="24"/>
        </w:rPr>
        <w:t>Производные обратной функции и композиции данной функции с линейной.</w:t>
      </w:r>
    </w:p>
    <w:p w:rsidR="00E210A2" w:rsidRPr="00542809" w:rsidRDefault="00E210A2">
      <w:r w:rsidRPr="00542809">
        <w:t>Геометрический смысл производной. Возрастание и убывание функции. Экстремумы функции. Применение производной к построению графиков функций. Наибольшее и наименьшее значения функции.</w:t>
      </w:r>
    </w:p>
    <w:p w:rsidR="002412FC" w:rsidRDefault="00E210A2">
      <w:r w:rsidRPr="00E210A2">
        <w:rPr>
          <w:b/>
        </w:rPr>
        <w:t>Интеграл.</w:t>
      </w:r>
      <w:r>
        <w:t xml:space="preserve"> Первообразная. Правила нахождения первообразных. Площадь криволинейной трапеции. Интеграл и его вычисление. Вычисление площадей с помощью интегралов.</w:t>
      </w:r>
    </w:p>
    <w:p w:rsidR="00E210A2" w:rsidRDefault="00E210A2">
      <w:r w:rsidRPr="00E210A2">
        <w:rPr>
          <w:b/>
        </w:rPr>
        <w:t>Элементы комбинаторики</w:t>
      </w:r>
      <w:r>
        <w:t>. Комбинаторные задачи. Правило умножения. Перестановки. Размещения. Сочетания и их свойства. Биноминальная формула Ньютона.</w:t>
      </w:r>
    </w:p>
    <w:p w:rsidR="00542809" w:rsidRPr="00542809" w:rsidRDefault="00A55700" w:rsidP="00542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809">
        <w:rPr>
          <w:rFonts w:ascii="Times New Roman" w:hAnsi="Times New Roman" w:cs="Times New Roman"/>
          <w:b/>
          <w:sz w:val="24"/>
          <w:szCs w:val="24"/>
        </w:rPr>
        <w:t>Знакомство с вероятностью.</w:t>
      </w:r>
      <w:r w:rsidR="00542809" w:rsidRPr="00542809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  <w:r w:rsidRPr="00542809">
        <w:rPr>
          <w:rFonts w:ascii="Times New Roman" w:hAnsi="Times New Roman" w:cs="Times New Roman"/>
          <w:sz w:val="24"/>
          <w:szCs w:val="24"/>
        </w:rPr>
        <w:t>Сложение вероятностей. Вероятность противоположного события. Условная вероятность. Вероятность произведения независимых событий.</w:t>
      </w:r>
      <w:r w:rsidR="00542809" w:rsidRPr="00542809">
        <w:rPr>
          <w:rFonts w:ascii="Times New Roman" w:hAnsi="Times New Roman" w:cs="Times New Roman"/>
          <w:sz w:val="24"/>
          <w:szCs w:val="24"/>
        </w:rPr>
        <w:t xml:space="preserve"> Числовые характеристики рядов данных. </w:t>
      </w:r>
    </w:p>
    <w:p w:rsidR="00856E73" w:rsidRDefault="00856E73">
      <w:pPr>
        <w:rPr>
          <w:b/>
          <w:sz w:val="28"/>
          <w:szCs w:val="28"/>
        </w:rPr>
      </w:pPr>
    </w:p>
    <w:p w:rsidR="00A55700" w:rsidRPr="00A55700" w:rsidRDefault="00A55700">
      <w:pPr>
        <w:rPr>
          <w:b/>
          <w:sz w:val="28"/>
          <w:szCs w:val="28"/>
        </w:rPr>
      </w:pPr>
      <w:r w:rsidRPr="00A55700">
        <w:rPr>
          <w:b/>
          <w:sz w:val="28"/>
          <w:szCs w:val="28"/>
        </w:rPr>
        <w:t>Геометрия.</w:t>
      </w:r>
    </w:p>
    <w:p w:rsidR="00A55700" w:rsidRDefault="00A55700">
      <w:r w:rsidRPr="00A55700">
        <w:rPr>
          <w:b/>
        </w:rPr>
        <w:t>Метод координат в пространстве</w:t>
      </w:r>
      <w:r>
        <w:t>.</w:t>
      </w:r>
      <w:r w:rsidR="0066711A" w:rsidRPr="00F05DDD">
        <w:t xml:space="preserve">Координаты и векторы. Декартовы координаты в пространстве. </w:t>
      </w:r>
      <w:r>
        <w:t>Координаты точки и координаты вектора. Скалярное произведение векторов.</w:t>
      </w:r>
      <w:r w:rsidR="0066711A" w:rsidRPr="00F05DDD">
        <w:t xml:space="preserve">Формула расстояния между двумя точками. </w:t>
      </w:r>
      <w:r>
        <w:t xml:space="preserve"> Движения (центральная симметрия, осевая симметрия, зеркальная симметрия, параллельный перенос).</w:t>
      </w:r>
      <w:r w:rsidR="0066711A">
        <w:t xml:space="preserve"> Уравнение плоскости. Формула расстояния от прямой до плоскости.</w:t>
      </w:r>
    </w:p>
    <w:p w:rsidR="0066711A" w:rsidRPr="0066711A" w:rsidRDefault="00A55700" w:rsidP="00667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11A">
        <w:rPr>
          <w:rFonts w:ascii="Times New Roman" w:hAnsi="Times New Roman" w:cs="Times New Roman"/>
          <w:b/>
          <w:sz w:val="24"/>
          <w:szCs w:val="24"/>
        </w:rPr>
        <w:t>Цилиндр, конус и шар</w:t>
      </w:r>
      <w:r w:rsidRPr="0066711A">
        <w:rPr>
          <w:rFonts w:ascii="Times New Roman" w:hAnsi="Times New Roman" w:cs="Times New Roman"/>
          <w:sz w:val="24"/>
          <w:szCs w:val="24"/>
        </w:rPr>
        <w:t xml:space="preserve">. Цилиндр. Конус. </w:t>
      </w:r>
      <w:r w:rsidR="00856E73" w:rsidRPr="0066711A">
        <w:rPr>
          <w:rFonts w:ascii="Times New Roman" w:hAnsi="Times New Roman" w:cs="Times New Roman"/>
          <w:sz w:val="24"/>
          <w:szCs w:val="24"/>
        </w:rPr>
        <w:t xml:space="preserve">Усеченный конус. </w:t>
      </w:r>
      <w:r w:rsidR="0066711A" w:rsidRPr="0066711A">
        <w:rPr>
          <w:rFonts w:ascii="Times New Roman" w:hAnsi="Times New Roman" w:cs="Times New Roman"/>
          <w:sz w:val="24"/>
          <w:szCs w:val="24"/>
        </w:rPr>
        <w:t>Осевые сечения и сечения, параллельные основанию.</w:t>
      </w:r>
      <w:r w:rsidRPr="0066711A">
        <w:rPr>
          <w:rFonts w:ascii="Times New Roman" w:hAnsi="Times New Roman" w:cs="Times New Roman"/>
          <w:sz w:val="24"/>
          <w:szCs w:val="24"/>
        </w:rPr>
        <w:t>Сфера и шар</w:t>
      </w:r>
      <w:r w:rsidR="0066711A" w:rsidRPr="0066711A">
        <w:rPr>
          <w:rFonts w:ascii="Times New Roman" w:hAnsi="Times New Roman" w:cs="Times New Roman"/>
          <w:sz w:val="24"/>
          <w:szCs w:val="24"/>
        </w:rPr>
        <w:t>, их сечения. Касательная плоскость к сфере</w:t>
      </w:r>
      <w:r w:rsidRPr="0066711A">
        <w:rPr>
          <w:rFonts w:ascii="Times New Roman" w:hAnsi="Times New Roman" w:cs="Times New Roman"/>
          <w:sz w:val="24"/>
          <w:szCs w:val="24"/>
        </w:rPr>
        <w:t>.</w:t>
      </w:r>
      <w:r w:rsidR="0066711A" w:rsidRPr="0066711A">
        <w:rPr>
          <w:rFonts w:ascii="Times New Roman" w:hAnsi="Times New Roman" w:cs="Times New Roman"/>
          <w:sz w:val="24"/>
          <w:szCs w:val="24"/>
        </w:rPr>
        <w:t>Уравнения сферы.</w:t>
      </w:r>
    </w:p>
    <w:p w:rsidR="00A55700" w:rsidRPr="0066711A" w:rsidRDefault="00A55700" w:rsidP="00667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11A">
        <w:rPr>
          <w:rFonts w:ascii="Times New Roman" w:hAnsi="Times New Roman" w:cs="Times New Roman"/>
          <w:b/>
          <w:sz w:val="24"/>
          <w:szCs w:val="24"/>
        </w:rPr>
        <w:t>Объемы тел</w:t>
      </w:r>
      <w:r w:rsidRPr="0066711A">
        <w:rPr>
          <w:rFonts w:ascii="Times New Roman" w:hAnsi="Times New Roman" w:cs="Times New Roman"/>
          <w:sz w:val="24"/>
          <w:szCs w:val="24"/>
        </w:rPr>
        <w:t>.</w:t>
      </w:r>
      <w:r w:rsidR="0066711A">
        <w:rPr>
          <w:rFonts w:ascii="Times New Roman" w:hAnsi="Times New Roman" w:cs="Times New Roman"/>
          <w:sz w:val="24"/>
          <w:szCs w:val="24"/>
        </w:rPr>
        <w:t xml:space="preserve"> П</w:t>
      </w:r>
      <w:r w:rsidR="0066711A" w:rsidRPr="0066711A">
        <w:rPr>
          <w:rFonts w:ascii="Times New Roman" w:hAnsi="Times New Roman" w:cs="Times New Roman"/>
          <w:sz w:val="24"/>
          <w:szCs w:val="24"/>
        </w:rPr>
        <w:t>онятие об объеме тела. Отношение объемов подобных тел.</w:t>
      </w:r>
      <w:r w:rsidRPr="0066711A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 прямой призмы и цилиндра. Объем наклонной призмы, пирамиды и конуса. Объем шара и площадь сферы.</w:t>
      </w:r>
    </w:p>
    <w:p w:rsidR="00A55700" w:rsidRDefault="00A55700"/>
    <w:p w:rsidR="00F05DDD" w:rsidRPr="00F05DDD" w:rsidRDefault="00F05DDD">
      <w:pPr>
        <w:rPr>
          <w:b/>
          <w:sz w:val="28"/>
          <w:szCs w:val="28"/>
        </w:rPr>
      </w:pPr>
    </w:p>
    <w:p w:rsidR="00F05DDD" w:rsidRPr="00F05DDD" w:rsidRDefault="00F05DDD" w:rsidP="00F05DDD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F05DD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знать/понимать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1453B" w:rsidRDefault="0021453B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1453B" w:rsidRDefault="0021453B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- описывать по графику И В ПРОСТЕЙШИХ СЛУЧАЯХ ПО ФОРМУЛЕ  поведение и свойства функций, находить по графику функции наибольшие и наименьшие значения;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Default="00F05DDD"/>
    <w:p w:rsidR="00A55700" w:rsidRPr="00F3036E" w:rsidRDefault="00A55700" w:rsidP="00A5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3036E">
        <w:rPr>
          <w:b/>
          <w:sz w:val="28"/>
          <w:szCs w:val="28"/>
        </w:rPr>
        <w:t>ритерии оценивания</w:t>
      </w:r>
    </w:p>
    <w:p w:rsidR="00A55700" w:rsidRPr="009F1CE0" w:rsidRDefault="00A55700" w:rsidP="00A55700">
      <w:pPr>
        <w:jc w:val="center"/>
        <w:rPr>
          <w:b/>
          <w:color w:val="7F7F7F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3036E">
        <w:rPr>
          <w:b/>
          <w:bCs/>
          <w:color w:val="000000"/>
        </w:rPr>
        <w:t>Оценка устных ответов учащихся по математике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Отметка</w:t>
      </w:r>
      <w:r w:rsidRPr="00F3036E">
        <w:rPr>
          <w:b/>
          <w:bCs/>
          <w:i/>
          <w:color w:val="000000"/>
        </w:rPr>
        <w:t xml:space="preserve"> «5»</w:t>
      </w:r>
      <w:r>
        <w:rPr>
          <w:b/>
          <w:bCs/>
          <w:i/>
          <w:color w:val="000000"/>
        </w:rPr>
        <w:t xml:space="preserve"> ставится</w:t>
      </w:r>
      <w:r w:rsidRPr="00F3036E">
        <w:rPr>
          <w:b/>
          <w:bCs/>
          <w:i/>
          <w:color w:val="000000"/>
        </w:rPr>
        <w:t>,</w:t>
      </w:r>
      <w:r w:rsidRPr="00F3036E">
        <w:rPr>
          <w:bCs/>
          <w:color w:val="000000"/>
        </w:rPr>
        <w:t xml:space="preserve"> если ученик: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полно раскрыл содержание материала в объеме, предусмотрен</w:t>
      </w:r>
      <w:r w:rsidRPr="00F3036E">
        <w:rPr>
          <w:bCs/>
          <w:color w:val="000000"/>
        </w:rPr>
        <w:softHyphen/>
        <w:t>ном программой и учебником,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lastRenderedPageBreak/>
        <w:t xml:space="preserve">- </w:t>
      </w:r>
      <w:r w:rsidRPr="00F3036E">
        <w:rPr>
          <w:bCs/>
          <w:color w:val="000000"/>
        </w:rPr>
        <w:t>изложил материал грамотным языком в определенной логиче</w:t>
      </w:r>
      <w:r w:rsidRPr="00F3036E">
        <w:rPr>
          <w:bCs/>
          <w:color w:val="000000"/>
        </w:rPr>
        <w:softHyphen/>
        <w:t>ской последовательности, точно используя математическую термино</w:t>
      </w:r>
      <w:r w:rsidRPr="00F3036E">
        <w:rPr>
          <w:bCs/>
          <w:color w:val="000000"/>
        </w:rPr>
        <w:softHyphen/>
        <w:t>логию и символику;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правильно выполнил рисунки, чертежи, графики, </w:t>
      </w:r>
      <w:r w:rsidRPr="00F3036E">
        <w:rPr>
          <w:color w:val="000000"/>
        </w:rPr>
        <w:t>сопутствующие ответу;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показал умение иллюстрировать теоретические положения конк</w:t>
      </w:r>
      <w:r w:rsidRPr="00F3036E">
        <w:rPr>
          <w:color w:val="000000"/>
        </w:rPr>
        <w:softHyphen/>
        <w:t>ретными примерами, применять их в новой ситуации при выполне</w:t>
      </w:r>
      <w:r w:rsidRPr="00F3036E">
        <w:rPr>
          <w:color w:val="000000"/>
        </w:rPr>
        <w:softHyphen/>
        <w:t>нии практического задания;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F3036E">
        <w:rPr>
          <w:color w:val="000000"/>
        </w:rPr>
        <w:softHyphen/>
        <w:t>работке умений и навыков;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F3036E">
        <w:rPr>
          <w:color w:val="000000"/>
        </w:rPr>
        <w:softHyphen/>
        <w:t>мечанию учителя.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/>
          <w:bCs/>
          <w:i/>
          <w:color w:val="000000"/>
        </w:rPr>
        <w:t>Отметка</w:t>
      </w:r>
      <w:r w:rsidRPr="00F3036E">
        <w:rPr>
          <w:b/>
          <w:bCs/>
          <w:i/>
          <w:color w:val="000000"/>
        </w:rPr>
        <w:t xml:space="preserve"> «4»</w:t>
      </w:r>
      <w:r>
        <w:rPr>
          <w:b/>
          <w:bCs/>
          <w:i/>
          <w:color w:val="000000"/>
        </w:rPr>
        <w:t>ставится</w:t>
      </w:r>
      <w:r w:rsidRPr="00F3036E">
        <w:rPr>
          <w:b/>
          <w:bCs/>
          <w:i/>
          <w:color w:val="000000"/>
        </w:rPr>
        <w:t>,</w:t>
      </w:r>
      <w:r w:rsidRPr="00F3036E">
        <w:rPr>
          <w:color w:val="000000"/>
        </w:rPr>
        <w:t>если он удовлетворяет в основ</w:t>
      </w:r>
      <w:r w:rsidRPr="00F3036E">
        <w:rPr>
          <w:color w:val="000000"/>
        </w:rPr>
        <w:softHyphen/>
        <w:t xml:space="preserve">ном требованиям    на оценку «5», но </w:t>
      </w:r>
      <w:r w:rsidRPr="00F3036E">
        <w:rPr>
          <w:bCs/>
          <w:color w:val="000000"/>
        </w:rPr>
        <w:t xml:space="preserve">при </w:t>
      </w:r>
      <w:r w:rsidRPr="00F3036E">
        <w:rPr>
          <w:color w:val="000000"/>
        </w:rPr>
        <w:t xml:space="preserve">этом имеет один из </w:t>
      </w:r>
      <w:r w:rsidRPr="00F3036E">
        <w:rPr>
          <w:bCs/>
          <w:color w:val="000000"/>
        </w:rPr>
        <w:t>недо</w:t>
      </w:r>
      <w:r w:rsidRPr="00F3036E">
        <w:rPr>
          <w:bCs/>
          <w:color w:val="000000"/>
        </w:rPr>
        <w:softHyphen/>
        <w:t>статков: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в изложении допущены </w:t>
      </w:r>
      <w:r w:rsidRPr="00F3036E">
        <w:rPr>
          <w:color w:val="000000"/>
        </w:rPr>
        <w:t xml:space="preserve">небольшие </w:t>
      </w:r>
      <w:r w:rsidRPr="00F3036E">
        <w:rPr>
          <w:bCs/>
          <w:color w:val="000000"/>
        </w:rPr>
        <w:t xml:space="preserve">пробелы, не </w:t>
      </w:r>
      <w:r w:rsidRPr="00F3036E">
        <w:rPr>
          <w:color w:val="000000"/>
        </w:rPr>
        <w:t xml:space="preserve">исказившие </w:t>
      </w:r>
      <w:r w:rsidRPr="00F3036E">
        <w:rPr>
          <w:bCs/>
          <w:color w:val="000000"/>
        </w:rPr>
        <w:t>ма</w:t>
      </w:r>
      <w:r w:rsidRPr="00F3036E">
        <w:rPr>
          <w:bCs/>
          <w:color w:val="000000"/>
        </w:rPr>
        <w:softHyphen/>
        <w:t>тематическое содержание ответа;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один – два недочета при освещении основного содержа</w:t>
      </w:r>
      <w:r w:rsidRPr="00F3036E">
        <w:rPr>
          <w:bCs/>
          <w:color w:val="000000"/>
        </w:rPr>
        <w:softHyphen/>
        <w:t>ния ответа, исправленные по замечанию учителя;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ошибка или более двух недочетов при освещении вто</w:t>
      </w:r>
      <w:r w:rsidRPr="00F3036E">
        <w:rPr>
          <w:bCs/>
          <w:color w:val="000000"/>
        </w:rPr>
        <w:softHyphen/>
        <w:t>ростепенных вопросов или в выкладках, легко исправленные по замечанию учителя.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ind w:firstLine="720"/>
        <w:jc w:val="both"/>
        <w:rPr>
          <w:bCs/>
          <w:color w:val="000000"/>
        </w:rPr>
      </w:pPr>
      <w:r w:rsidRPr="00F3036E">
        <w:rPr>
          <w:b/>
          <w:bCs/>
          <w:i/>
          <w:color w:val="000000"/>
        </w:rPr>
        <w:t>Отметка «3»</w:t>
      </w:r>
      <w:r w:rsidRPr="00F3036E">
        <w:rPr>
          <w:bCs/>
          <w:color w:val="000000"/>
        </w:rPr>
        <w:t xml:space="preserve"> ставится в следующих случаях: 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неполно или непоследовательно раскрыто содержание материа</w:t>
      </w:r>
      <w:r w:rsidRPr="00F3036E">
        <w:rPr>
          <w:bCs/>
          <w:color w:val="00000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F3036E">
        <w:rPr>
          <w:bCs/>
          <w:color w:val="000000"/>
        </w:rPr>
        <w:softHyphen/>
        <w:t>териала (определенные «Требованиями к математической подготов</w:t>
      </w:r>
      <w:r w:rsidRPr="00F3036E">
        <w:rPr>
          <w:bCs/>
          <w:color w:val="000000"/>
        </w:rPr>
        <w:softHyphen/>
        <w:t>ке учащихся»);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имелись затруднения или допущены ошибки в определении поня</w:t>
      </w:r>
      <w:r w:rsidRPr="00F3036E">
        <w:rPr>
          <w:bCs/>
          <w:color w:val="000000"/>
        </w:rPr>
        <w:softHyphen/>
        <w:t>тий, использовании математической терминологии, чертежах, вы</w:t>
      </w:r>
      <w:r w:rsidRPr="00F3036E">
        <w:rPr>
          <w:bCs/>
          <w:color w:val="000000"/>
        </w:rPr>
        <w:softHyphen/>
        <w:t>кладках, исправленные после нескольких наводящих вопросов учителя;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F3036E">
        <w:rPr>
          <w:bCs/>
          <w:color w:val="000000"/>
        </w:rPr>
        <w:softHyphen/>
        <w:t>зательного уровня сложности по данной теме;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при знании теоретического материала выявлена недостаточная сформированность основных умений и навыков.</w:t>
      </w:r>
    </w:p>
    <w:p w:rsidR="00A55700" w:rsidRPr="00F3036E" w:rsidRDefault="00A55700" w:rsidP="00A55700">
      <w:pPr>
        <w:ind w:left="180"/>
        <w:jc w:val="both"/>
        <w:rPr>
          <w:bCs/>
          <w:color w:val="000000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>Отметка «2»</w:t>
      </w:r>
      <w:r w:rsidRPr="00F3036E">
        <w:rPr>
          <w:bCs/>
          <w:color w:val="000000"/>
        </w:rPr>
        <w:t xml:space="preserve"> ставится в следующих случаях: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не раскрыто основное содержание учебного материала;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</w:rPr>
      </w:pPr>
      <w:r w:rsidRPr="00F3036E">
        <w:rPr>
          <w:b/>
          <w:color w:val="000000"/>
        </w:rPr>
        <w:lastRenderedPageBreak/>
        <w:t>Оценка письменных контрольных работ учащихсяпо математике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/>
          <w:b/>
          <w:i/>
          <w:color w:val="000000"/>
          <w:sz w:val="28"/>
          <w:szCs w:val="28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</w:rPr>
      </w:pPr>
      <w:r w:rsidRPr="00F3036E">
        <w:rPr>
          <w:b/>
          <w:i/>
          <w:color w:val="000000"/>
        </w:rPr>
        <w:t>Отметка «5»</w:t>
      </w:r>
      <w:r w:rsidRPr="00F3036E">
        <w:rPr>
          <w:color w:val="000000"/>
        </w:rPr>
        <w:t xml:space="preserve"> ставится, если: 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3036E">
        <w:rPr>
          <w:color w:val="000000"/>
        </w:rPr>
        <w:t>работа выполнена полностью;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 xml:space="preserve">в логических  рассуждениях и обосновании решения </w:t>
      </w:r>
      <w:r w:rsidRPr="00F3036E">
        <w:rPr>
          <w:bCs/>
          <w:color w:val="000000"/>
        </w:rPr>
        <w:t xml:space="preserve">нет </w:t>
      </w:r>
      <w:r w:rsidRPr="00F3036E">
        <w:rPr>
          <w:color w:val="000000"/>
        </w:rPr>
        <w:t>пробе</w:t>
      </w:r>
      <w:r w:rsidRPr="00F3036E">
        <w:rPr>
          <w:color w:val="000000"/>
        </w:rPr>
        <w:softHyphen/>
        <w:t>лов и ошибок;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в решении нет математических ошибок (возможна одна неточ</w:t>
      </w:r>
      <w:r w:rsidRPr="00F3036E">
        <w:rPr>
          <w:color w:val="000000"/>
        </w:rPr>
        <w:softHyphen/>
        <w:t>ность, описка, не являющаяся следствием незнания или непо</w:t>
      </w:r>
      <w:r w:rsidRPr="00F3036E">
        <w:rPr>
          <w:color w:val="000000"/>
        </w:rPr>
        <w:softHyphen/>
        <w:t>нимания учебного материала).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 xml:space="preserve">Отметка </w:t>
      </w:r>
      <w:r w:rsidRPr="00F3036E">
        <w:rPr>
          <w:b/>
          <w:i/>
          <w:color w:val="000000"/>
        </w:rPr>
        <w:t>«4»</w:t>
      </w:r>
      <w:r w:rsidRPr="00F3036E">
        <w:rPr>
          <w:color w:val="000000"/>
        </w:rPr>
        <w:t xml:space="preserve"> ставится, если: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допущена </w:t>
      </w:r>
      <w:r w:rsidRPr="00F3036E">
        <w:rPr>
          <w:color w:val="000000"/>
        </w:rPr>
        <w:t xml:space="preserve">одна ошибка </w:t>
      </w:r>
      <w:r w:rsidRPr="00F3036E">
        <w:rPr>
          <w:bCs/>
          <w:color w:val="000000"/>
        </w:rPr>
        <w:t>или два-три недочета в выкладках, ри</w:t>
      </w:r>
      <w:r w:rsidRPr="00F3036E">
        <w:rPr>
          <w:bCs/>
          <w:color w:val="000000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F3036E">
        <w:rPr>
          <w:b/>
          <w:bCs/>
          <w:i/>
          <w:color w:val="000000"/>
        </w:rPr>
        <w:t>Отметка «3»</w:t>
      </w:r>
      <w:r w:rsidRPr="00F3036E">
        <w:rPr>
          <w:bCs/>
          <w:color w:val="000000"/>
        </w:rPr>
        <w:t xml:space="preserve"> ставится, если: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F3036E">
        <w:rPr>
          <w:bCs/>
          <w:color w:val="000000"/>
        </w:rPr>
        <w:t>допущены более одной ошибки или более двух-трех недоче</w:t>
      </w:r>
      <w:r w:rsidRPr="00F3036E">
        <w:rPr>
          <w:bCs/>
          <w:color w:val="000000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 w:hanging="36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>Отметка «2»</w:t>
      </w:r>
      <w:r w:rsidRPr="00F3036E">
        <w:rPr>
          <w:bCs/>
          <w:color w:val="000000"/>
        </w:rPr>
        <w:t xml:space="preserve"> ставится, если: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  <w:rPr>
          <w:bCs/>
          <w:color w:val="000000"/>
        </w:rPr>
      </w:pPr>
      <w:r w:rsidRPr="00F3036E">
        <w:rPr>
          <w:bCs/>
          <w:color w:val="000000"/>
        </w:rPr>
        <w:t xml:space="preserve">      допущены существенные ошибки, показавшие, что учащийся не владеет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  <w:rPr>
          <w:bCs/>
          <w:color w:val="000000"/>
        </w:rPr>
      </w:pPr>
      <w:r w:rsidRPr="00F3036E">
        <w:rPr>
          <w:bCs/>
          <w:color w:val="000000"/>
        </w:rPr>
        <w:t xml:space="preserve">      обязательными умениями по данной теме в полной мере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i/>
          <w:color w:val="000000"/>
        </w:rPr>
      </w:pPr>
      <w:r w:rsidRPr="00F3036E">
        <w:rPr>
          <w:b/>
          <w:bCs/>
          <w:i/>
          <w:color w:val="000000"/>
        </w:rPr>
        <w:t>Критерии ошибок: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грубым</w:t>
      </w:r>
      <w:r w:rsidRPr="00F3036E">
        <w:rPr>
          <w:bCs/>
          <w:color w:val="000000"/>
        </w:rPr>
        <w:t xml:space="preserve">   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негрубым</w:t>
      </w:r>
      <w:r w:rsidRPr="00F3036E">
        <w:rPr>
          <w:bCs/>
          <w:color w:val="000000"/>
        </w:rPr>
        <w:t xml:space="preserve">   ошибкам относятся:  потеря корня или сохранение в ответе постороннего корня; отбрасывание без объяснений одного из них и равнозначные им;</w:t>
      </w:r>
    </w:p>
    <w:p w:rsidR="00A55700" w:rsidRPr="00F3036E" w:rsidRDefault="00A55700" w:rsidP="00A5570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недочетам</w:t>
      </w:r>
      <w:r w:rsidRPr="00F3036E">
        <w:rPr>
          <w:bCs/>
          <w:color w:val="000000"/>
        </w:rPr>
        <w:t xml:space="preserve">    относятся:  нерациональное решение, описки, недостаточность или отсутствие пояснений, обоснований в решениях</w:t>
      </w:r>
    </w:p>
    <w:p w:rsidR="00A55700" w:rsidRDefault="00A55700" w:rsidP="00A55700">
      <w:pPr>
        <w:jc w:val="center"/>
        <w:rPr>
          <w:b/>
          <w:sz w:val="32"/>
          <w:szCs w:val="32"/>
        </w:rPr>
      </w:pPr>
    </w:p>
    <w:p w:rsidR="00A55700" w:rsidRPr="00A55700" w:rsidRDefault="00A55700" w:rsidP="00A55700">
      <w:pPr>
        <w:jc w:val="center"/>
        <w:rPr>
          <w:b/>
          <w:sz w:val="32"/>
          <w:szCs w:val="32"/>
        </w:rPr>
      </w:pPr>
      <w:r w:rsidRPr="00A55700">
        <w:rPr>
          <w:b/>
          <w:sz w:val="32"/>
          <w:szCs w:val="32"/>
        </w:rPr>
        <w:t>Литература для учащихся</w:t>
      </w:r>
    </w:p>
    <w:p w:rsidR="00A55700" w:rsidRDefault="00A55700" w:rsidP="00A55700">
      <w:pPr>
        <w:numPr>
          <w:ilvl w:val="0"/>
          <w:numId w:val="1"/>
        </w:numPr>
        <w:rPr>
          <w:szCs w:val="20"/>
        </w:rPr>
      </w:pPr>
      <w:r w:rsidRPr="00A55700">
        <w:rPr>
          <w:szCs w:val="20"/>
        </w:rPr>
        <w:t xml:space="preserve">Ю. М. Колягин. Алгебра и начала </w:t>
      </w:r>
      <w:r w:rsidR="00765728">
        <w:rPr>
          <w:szCs w:val="20"/>
        </w:rPr>
        <w:t>анализа 10 класс. Мнемозина 2014</w:t>
      </w:r>
    </w:p>
    <w:p w:rsidR="00A55700" w:rsidRPr="00A55700" w:rsidRDefault="00A55700" w:rsidP="00A55700">
      <w:pPr>
        <w:numPr>
          <w:ilvl w:val="0"/>
          <w:numId w:val="1"/>
        </w:numPr>
        <w:rPr>
          <w:szCs w:val="20"/>
        </w:rPr>
      </w:pPr>
      <w:r w:rsidRPr="00A55700">
        <w:rPr>
          <w:szCs w:val="20"/>
        </w:rPr>
        <w:t>Ю. М. Коля</w:t>
      </w:r>
      <w:r>
        <w:rPr>
          <w:szCs w:val="20"/>
        </w:rPr>
        <w:t>гин. Алгебра и начала анализа 11</w:t>
      </w:r>
      <w:r w:rsidRPr="00A55700">
        <w:rPr>
          <w:szCs w:val="20"/>
        </w:rPr>
        <w:t xml:space="preserve"> класс. Мне</w:t>
      </w:r>
      <w:r w:rsidR="00765728">
        <w:rPr>
          <w:szCs w:val="20"/>
        </w:rPr>
        <w:t>мозина 2014</w:t>
      </w:r>
    </w:p>
    <w:p w:rsidR="00A55700" w:rsidRPr="00A55700" w:rsidRDefault="00A55700" w:rsidP="00A55700">
      <w:pPr>
        <w:numPr>
          <w:ilvl w:val="0"/>
          <w:numId w:val="1"/>
        </w:numPr>
        <w:rPr>
          <w:szCs w:val="20"/>
        </w:rPr>
      </w:pPr>
      <w:r w:rsidRPr="00A55700">
        <w:rPr>
          <w:szCs w:val="20"/>
        </w:rPr>
        <w:lastRenderedPageBreak/>
        <w:t>Л. С. Атанасян. Геометрия 10-11 . Просвещение 1993</w:t>
      </w:r>
    </w:p>
    <w:p w:rsidR="00A55700" w:rsidRPr="00A55700" w:rsidRDefault="00A55700" w:rsidP="00A55700">
      <w:pPr>
        <w:ind w:left="720"/>
        <w:rPr>
          <w:szCs w:val="20"/>
        </w:rPr>
      </w:pPr>
    </w:p>
    <w:p w:rsidR="00A55700" w:rsidRPr="00A55700" w:rsidRDefault="00A55700" w:rsidP="00A55700">
      <w:pPr>
        <w:rPr>
          <w:szCs w:val="20"/>
        </w:rPr>
      </w:pPr>
    </w:p>
    <w:p w:rsidR="00A55700" w:rsidRPr="00A55700" w:rsidRDefault="00A55700" w:rsidP="00A55700">
      <w:pPr>
        <w:rPr>
          <w:szCs w:val="20"/>
        </w:rPr>
      </w:pPr>
    </w:p>
    <w:p w:rsidR="00A55700" w:rsidRPr="00A55700" w:rsidRDefault="00A55700" w:rsidP="00A55700">
      <w:pPr>
        <w:jc w:val="center"/>
        <w:rPr>
          <w:b/>
          <w:sz w:val="32"/>
          <w:szCs w:val="32"/>
        </w:rPr>
      </w:pPr>
      <w:r w:rsidRPr="00A55700">
        <w:rPr>
          <w:b/>
          <w:sz w:val="32"/>
          <w:szCs w:val="32"/>
        </w:rPr>
        <w:t>Литература для учителя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>Б. Г. Зив. Задачи по геометрии 7-11 классы. Просвещение 2009</w:t>
      </w:r>
    </w:p>
    <w:p w:rsidR="0021453B" w:rsidRDefault="0021453B" w:rsidP="0021453B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С.И Саакян и др. </w:t>
      </w:r>
      <w:r w:rsidRPr="0021453B">
        <w:rPr>
          <w:szCs w:val="20"/>
        </w:rPr>
        <w:t xml:space="preserve">Задачи по алгебре и началам анализа для 10-11 класса. </w:t>
      </w:r>
    </w:p>
    <w:p w:rsidR="00A55700" w:rsidRPr="0021453B" w:rsidRDefault="00A55700" w:rsidP="0021453B">
      <w:pPr>
        <w:numPr>
          <w:ilvl w:val="0"/>
          <w:numId w:val="2"/>
        </w:numPr>
        <w:rPr>
          <w:szCs w:val="20"/>
        </w:rPr>
      </w:pPr>
      <w:r w:rsidRPr="0021453B">
        <w:rPr>
          <w:szCs w:val="20"/>
        </w:rPr>
        <w:t>М. А. Иченская. Геометрия. Самостоятельные и контрольные работы 10-11 классы. Учитель 2005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>Б.Г. Зив. Дидактические материалы по геометрии 11 класс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 xml:space="preserve"> </w:t>
      </w:r>
      <w:r w:rsidR="0021453B">
        <w:rPr>
          <w:szCs w:val="20"/>
        </w:rPr>
        <w:t>Ю.А. Глазков и др. Геометрия, рабочая тетрадь 10 класс</w:t>
      </w:r>
    </w:p>
    <w:p w:rsidR="00A55700" w:rsidRDefault="0021453B" w:rsidP="00A55700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Т.И.Григорьева.</w:t>
      </w:r>
      <w:r w:rsidR="00F55CC7">
        <w:rPr>
          <w:szCs w:val="20"/>
        </w:rPr>
        <w:t xml:space="preserve"> </w:t>
      </w:r>
      <w:r>
        <w:rPr>
          <w:szCs w:val="20"/>
        </w:rPr>
        <w:t>Поурочн</w:t>
      </w:r>
      <w:r w:rsidR="00F55CC7">
        <w:rPr>
          <w:szCs w:val="20"/>
        </w:rPr>
        <w:t>о</w:t>
      </w:r>
      <w:r>
        <w:rPr>
          <w:szCs w:val="20"/>
        </w:rPr>
        <w:t>е планирование</w:t>
      </w:r>
      <w:r w:rsidR="00F55CC7">
        <w:rPr>
          <w:szCs w:val="20"/>
        </w:rPr>
        <w:t xml:space="preserve"> по алгебре 11 класс 1 часть</w:t>
      </w:r>
    </w:p>
    <w:p w:rsidR="00F55CC7" w:rsidRDefault="00F55CC7" w:rsidP="00F55CC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Т.И.Григорьева. Поурочное планирование по алгебре 11 класс 2 часть</w:t>
      </w:r>
    </w:p>
    <w:p w:rsidR="00F55CC7" w:rsidRPr="00A55700" w:rsidRDefault="00F55CC7" w:rsidP="00A55700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Самостоятельные и контрольные работы к учебнику геометрии 10-11 класс. Разрезные карты.</w:t>
      </w:r>
    </w:p>
    <w:p w:rsidR="009A541A" w:rsidRDefault="009A541A" w:rsidP="009A541A">
      <w:pPr>
        <w:pStyle w:val="a3"/>
        <w:jc w:val="both"/>
        <w:rPr>
          <w:rFonts w:ascii="Times New Roman" w:hAnsi="Times New Roman" w:cs="Times New Roman"/>
          <w:i/>
        </w:rPr>
      </w:pPr>
    </w:p>
    <w:p w:rsidR="00A55700" w:rsidRPr="009A541A" w:rsidRDefault="00A55700" w:rsidP="009A541A">
      <w:pPr>
        <w:pStyle w:val="a3"/>
        <w:jc w:val="both"/>
        <w:rPr>
          <w:rFonts w:ascii="Times New Roman" w:hAnsi="Times New Roman" w:cs="Times New Roman"/>
          <w:i/>
        </w:rPr>
      </w:pPr>
    </w:p>
    <w:sectPr w:rsidR="00A55700" w:rsidRPr="009A541A" w:rsidSect="0076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A8" w:rsidRDefault="005623A8" w:rsidP="00765728">
      <w:r>
        <w:separator/>
      </w:r>
    </w:p>
  </w:endnote>
  <w:endnote w:type="continuationSeparator" w:id="0">
    <w:p w:rsidR="005623A8" w:rsidRDefault="005623A8" w:rsidP="007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28" w:rsidRDefault="007657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235"/>
      <w:docPartObj>
        <w:docPartGallery w:val="Page Numbers (Bottom of Page)"/>
        <w:docPartUnique/>
      </w:docPartObj>
    </w:sdtPr>
    <w:sdtEndPr/>
    <w:sdtContent>
      <w:p w:rsidR="00765728" w:rsidRDefault="00EF4253">
        <w:pPr>
          <w:pStyle w:val="a6"/>
          <w:jc w:val="center"/>
        </w:pPr>
        <w:r>
          <w:fldChar w:fldCharType="begin"/>
        </w:r>
        <w:r w:rsidR="00035BF7">
          <w:instrText xml:space="preserve"> PAGE   \* MERGEFORMAT </w:instrText>
        </w:r>
        <w:r>
          <w:fldChar w:fldCharType="separate"/>
        </w:r>
        <w:r w:rsidR="00CB0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28" w:rsidRDefault="007657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28" w:rsidRDefault="00765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A8" w:rsidRDefault="005623A8" w:rsidP="00765728">
      <w:r>
        <w:separator/>
      </w:r>
    </w:p>
  </w:footnote>
  <w:footnote w:type="continuationSeparator" w:id="0">
    <w:p w:rsidR="005623A8" w:rsidRDefault="005623A8" w:rsidP="0076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28" w:rsidRDefault="007657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28" w:rsidRDefault="007657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28" w:rsidRDefault="007657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28E7"/>
    <w:multiLevelType w:val="hybridMultilevel"/>
    <w:tmpl w:val="B44A0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74A8"/>
    <w:multiLevelType w:val="hybridMultilevel"/>
    <w:tmpl w:val="2CDE9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79E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35F"/>
    <w:rsid w:val="00032E4D"/>
    <w:rsid w:val="00035BF7"/>
    <w:rsid w:val="001848A5"/>
    <w:rsid w:val="001E535D"/>
    <w:rsid w:val="001F0F72"/>
    <w:rsid w:val="0021453B"/>
    <w:rsid w:val="002412FC"/>
    <w:rsid w:val="002F5A9D"/>
    <w:rsid w:val="003015D5"/>
    <w:rsid w:val="004B33AF"/>
    <w:rsid w:val="00542809"/>
    <w:rsid w:val="005623A8"/>
    <w:rsid w:val="0066711A"/>
    <w:rsid w:val="0071035F"/>
    <w:rsid w:val="00733608"/>
    <w:rsid w:val="00765728"/>
    <w:rsid w:val="007D4FE1"/>
    <w:rsid w:val="00856E73"/>
    <w:rsid w:val="00897A7F"/>
    <w:rsid w:val="009A541A"/>
    <w:rsid w:val="00A226F0"/>
    <w:rsid w:val="00A54A24"/>
    <w:rsid w:val="00A55700"/>
    <w:rsid w:val="00AC55A9"/>
    <w:rsid w:val="00AC654D"/>
    <w:rsid w:val="00BD398D"/>
    <w:rsid w:val="00CB05AE"/>
    <w:rsid w:val="00E210A2"/>
    <w:rsid w:val="00E67832"/>
    <w:rsid w:val="00EF165A"/>
    <w:rsid w:val="00EF4253"/>
    <w:rsid w:val="00F05DDD"/>
    <w:rsid w:val="00F41F40"/>
    <w:rsid w:val="00F45CD0"/>
    <w:rsid w:val="00F55CC7"/>
    <w:rsid w:val="00F7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09B6"/>
  <w15:docId w15:val="{216833F9-2DEB-4281-B2E3-E542C44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F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5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5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F55CC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F5FB-A5BE-406B-AFC4-F09C7E2B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18</cp:revision>
  <dcterms:created xsi:type="dcterms:W3CDTF">2015-07-06T04:43:00Z</dcterms:created>
  <dcterms:modified xsi:type="dcterms:W3CDTF">2019-12-23T11:31:00Z</dcterms:modified>
</cp:coreProperties>
</file>