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7C" w:rsidRPr="009B7D7C" w:rsidRDefault="009B7D7C" w:rsidP="009B7D7C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</w:pPr>
      <w:r w:rsidRPr="009B7D7C"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  <w:t>Организация приема в 1 класс в 2019 году</w:t>
      </w:r>
    </w:p>
    <w:p w:rsidR="009B7D7C" w:rsidRPr="009B7D7C" w:rsidRDefault="009B7D7C" w:rsidP="009B7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7C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30.01.2019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Муниципальное казенное общеобразовательное учреждение средняя общеобраз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Накоряково</w:t>
      </w:r>
      <w:proofErr w:type="spellEnd"/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, работает в режиме пятидневной учебной недели.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Обучение осуществляется в </w:t>
      </w:r>
      <w:proofErr w:type="gramStart"/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одну  смену</w:t>
      </w:r>
      <w:proofErr w:type="gramEnd"/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.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Реализуются следующие образовательные программы: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Основная образовательная программа начального общего образования (1-4 классы), нормативный срок обучения - 4 года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Основная образовательная программа основного общего образования (5-9 классы), нормативный срок обучения - 5 лет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Основная образовательная программа среднего общего образования (10-11 классы), нормативный срок обучения - 2 года</w:t>
      </w:r>
    </w:p>
    <w:p w:rsidR="009B7D7C" w:rsidRPr="009B7D7C" w:rsidRDefault="009B7D7C" w:rsidP="009B7D7C">
      <w:pPr>
        <w:shd w:val="clear" w:color="auto" w:fill="FFFFFF"/>
        <w:spacing w:beforeAutospacing="1" w:after="0" w:afterAutospacing="1" w:line="240" w:lineRule="auto"/>
        <w:outlineLvl w:val="0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 </w:t>
      </w:r>
      <w:r w:rsidRPr="009B7D7C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 xml:space="preserve"> 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ОРГАНИЗАЦИЯ ПРИЕМА В 1 КЛАСС (в 2019 году)</w:t>
      </w:r>
    </w:p>
    <w:p w:rsidR="009B7D7C" w:rsidRPr="009B7D7C" w:rsidRDefault="009B7D7C" w:rsidP="009B7D7C">
      <w:pPr>
        <w:shd w:val="clear" w:color="auto" w:fill="FFFFFF"/>
        <w:spacing w:beforeAutospacing="1" w:after="0" w:afterAutospacing="1" w:line="240" w:lineRule="auto"/>
        <w:outlineLvl w:val="0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 </w:t>
      </w:r>
      <w:r w:rsidRPr="009B7D7C"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  <w:t>Прием документов в 1 класс начинается с 1 февраля 2019 г.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Ответственный за прием документов – </w:t>
      </w:r>
      <w:proofErr w:type="spellStart"/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Игитова</w:t>
      </w:r>
      <w:proofErr w:type="spellEnd"/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 xml:space="preserve"> Светлана Валерьевна, делопроизводитель</w:t>
      </w:r>
    </w:p>
    <w:p w:rsidR="009B7D7C" w:rsidRPr="009B7D7C" w:rsidRDefault="009B7D7C" w:rsidP="009B7D7C">
      <w:pPr>
        <w:shd w:val="clear" w:color="auto" w:fill="FFFFFF"/>
        <w:spacing w:before="100" w:beforeAutospacing="1" w:after="0" w:line="330" w:lineRule="atLeast"/>
        <w:outlineLvl w:val="1"/>
        <w:rPr>
          <w:rFonts w:ascii="Tahoma" w:eastAsia="Times New Roman" w:hAnsi="Tahoma" w:cs="Tahoma"/>
          <w:b/>
          <w:bCs/>
          <w:color w:val="555555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Время приема документов: понедельник - пятница, 13.00 до 17.00</w:t>
      </w:r>
    </w:p>
    <w:p w:rsidR="009B7D7C" w:rsidRPr="009B7D7C" w:rsidRDefault="009B7D7C" w:rsidP="009B7D7C">
      <w:pPr>
        <w:shd w:val="clear" w:color="auto" w:fill="FFFFFF"/>
        <w:spacing w:before="100" w:beforeAutospacing="1" w:line="330" w:lineRule="atLeast"/>
        <w:outlineLvl w:val="1"/>
        <w:rPr>
          <w:rFonts w:ascii="Tahoma" w:eastAsia="Times New Roman" w:hAnsi="Tahoma" w:cs="Tahoma"/>
          <w:b/>
          <w:bCs/>
          <w:color w:val="000000" w:themeColor="text1"/>
          <w:kern w:val="36"/>
          <w:sz w:val="21"/>
          <w:szCs w:val="21"/>
          <w:lang w:eastAsia="ru-RU"/>
        </w:rPr>
      </w:pPr>
      <w:r w:rsidRPr="009B7D7C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Адрес электронной почты для приема заявлений в электронном виде:</w:t>
      </w:r>
      <w:r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ru-RU"/>
        </w:rPr>
        <w:t xml:space="preserve"> </w:t>
      </w:r>
      <w:proofErr w:type="spellStart"/>
      <w:r w:rsidRPr="009B7D7C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en-US" w:eastAsia="ru-RU"/>
        </w:rPr>
        <w:t>nakorakovo</w:t>
      </w:r>
      <w:proofErr w:type="spellEnd"/>
      <w:r w:rsidRPr="009B7D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@yandex.ru</w:t>
      </w:r>
    </w:p>
    <w:p w:rsidR="00437819" w:rsidRDefault="00437819">
      <w:bookmarkStart w:id="0" w:name="_GoBack"/>
      <w:bookmarkEnd w:id="0"/>
    </w:p>
    <w:sectPr w:rsidR="0043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8"/>
    <w:rsid w:val="00437819"/>
    <w:rsid w:val="00783F98"/>
    <w:rsid w:val="009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9F7"/>
  <w15:chartTrackingRefBased/>
  <w15:docId w15:val="{91D37DC1-4E50-4159-95DD-281AA88C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9B7D7C"/>
  </w:style>
  <w:style w:type="character" w:customStyle="1" w:styleId="dropdown-user-namefirst-letter">
    <w:name w:val="dropdown-user-namefirst-letter"/>
    <w:basedOn w:val="a0"/>
    <w:rsid w:val="009B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50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2019-11-14T09:07:00Z</dcterms:created>
  <dcterms:modified xsi:type="dcterms:W3CDTF">2019-11-14T09:12:00Z</dcterms:modified>
</cp:coreProperties>
</file>