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DB" w:rsidRDefault="003F40DB" w:rsidP="003F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с. Накоряково</w:t>
      </w: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от</w:t>
      </w:r>
      <w:r w:rsidR="00905698">
        <w:rPr>
          <w:rFonts w:ascii="Times New Roman" w:hAnsi="Times New Roman" w:cs="Times New Roman"/>
          <w:bCs/>
          <w:sz w:val="24"/>
          <w:szCs w:val="24"/>
        </w:rPr>
        <w:t xml:space="preserve"> 29.07.2016г. № 15</w:t>
      </w: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________Т.Н.Завьялова</w:t>
      </w: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</w:t>
      </w: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Педагогического совета</w:t>
      </w:r>
    </w:p>
    <w:p w:rsidR="003F40DB" w:rsidRDefault="00905698" w:rsidP="003F40DB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F40DB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29.07.2016г. № 5</w:t>
      </w: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DB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DB">
        <w:rPr>
          <w:rFonts w:ascii="Times New Roman" w:hAnsi="Times New Roman" w:cs="Times New Roman"/>
          <w:b/>
          <w:bCs/>
          <w:sz w:val="28"/>
          <w:szCs w:val="28"/>
        </w:rPr>
        <w:t>которые вносятся в Основную образовательную программу</w:t>
      </w: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DB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образования, утвержденную приказом по МКОУ</w:t>
      </w: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DB">
        <w:rPr>
          <w:rFonts w:ascii="Times New Roman" w:hAnsi="Times New Roman" w:cs="Times New Roman"/>
          <w:b/>
          <w:bCs/>
          <w:sz w:val="28"/>
          <w:szCs w:val="28"/>
        </w:rPr>
        <w:t xml:space="preserve">СОШ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F40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Накоряково</w:t>
      </w:r>
      <w:proofErr w:type="spellEnd"/>
      <w:r w:rsidR="00905698">
        <w:rPr>
          <w:rFonts w:ascii="Times New Roman" w:hAnsi="Times New Roman" w:cs="Times New Roman"/>
          <w:b/>
          <w:bCs/>
          <w:sz w:val="28"/>
          <w:szCs w:val="28"/>
        </w:rPr>
        <w:t xml:space="preserve"> от 18.05.2015 №12</w:t>
      </w:r>
      <w:r w:rsidRPr="003F40D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DB">
        <w:rPr>
          <w:rFonts w:ascii="Times New Roman" w:hAnsi="Times New Roman" w:cs="Times New Roman"/>
          <w:b/>
          <w:bCs/>
          <w:sz w:val="28"/>
          <w:szCs w:val="28"/>
        </w:rPr>
        <w:t>с и</w:t>
      </w:r>
      <w:r w:rsidR="00905698">
        <w:rPr>
          <w:rFonts w:ascii="Times New Roman" w:hAnsi="Times New Roman" w:cs="Times New Roman"/>
          <w:b/>
          <w:bCs/>
          <w:sz w:val="28"/>
          <w:szCs w:val="28"/>
        </w:rPr>
        <w:t>зменениями от 19.02.2016 № 5</w:t>
      </w:r>
      <w:bookmarkStart w:id="0" w:name="_GoBack"/>
      <w:bookmarkEnd w:id="0"/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DB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Российской Федерации от 03.08.2015 г. №08-1189 «О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информации» и методическими рекомендациями по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антикоррупционного мировоззрения у школьников и студентов 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изменения в Основную образовательную программу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 xml:space="preserve">образования, утвержденную приказом по МКОУ СОШ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40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0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акоряково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698">
        <w:rPr>
          <w:rFonts w:ascii="Times New Roman" w:hAnsi="Times New Roman" w:cs="Times New Roman"/>
          <w:sz w:val="28"/>
          <w:szCs w:val="28"/>
        </w:rPr>
        <w:t>от 18.05.2015 №12</w:t>
      </w:r>
      <w:r w:rsidRPr="003F40DB">
        <w:rPr>
          <w:rFonts w:ascii="Times New Roman" w:hAnsi="Times New Roman" w:cs="Times New Roman"/>
          <w:sz w:val="28"/>
          <w:szCs w:val="28"/>
        </w:rPr>
        <w:t>:</w:t>
      </w: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В пункте 1.1 «Пояснительная записка» дополнить содержание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реализуемых в ходе освоения программы, связанных с антикоррупционным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воспитанием:</w:t>
      </w: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DB">
        <w:rPr>
          <w:rFonts w:ascii="Times New Roman" w:hAnsi="Times New Roman" w:cs="Times New Roman"/>
          <w:sz w:val="28"/>
          <w:szCs w:val="28"/>
        </w:rPr>
        <w:t>Развитие правовой культуры и правосознания обучающегося, привитие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ценностей законности и правопорядка, уважения прав и свобод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формирование навыков выявления и предотвращения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поведения осуществляется в рамках реализации задач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образования:</w:t>
      </w: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B">
        <w:rPr>
          <w:rFonts w:ascii="Times New Roman" w:hAnsi="Times New Roman" w:cs="Times New Roman"/>
          <w:sz w:val="28"/>
          <w:szCs w:val="28"/>
        </w:rPr>
        <w:t>1) воспитание и развитие качеств личности, отвечающих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информационного общества, инновационной экономики, задачам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демократического гражданского общества;</w:t>
      </w: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B">
        <w:rPr>
          <w:rFonts w:ascii="Times New Roman" w:hAnsi="Times New Roman" w:cs="Times New Roman"/>
          <w:sz w:val="28"/>
          <w:szCs w:val="28"/>
        </w:rPr>
        <w:t>2) становление основ гражданской идентичности и мировоззрения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B">
        <w:rPr>
          <w:rFonts w:ascii="Times New Roman" w:hAnsi="Times New Roman" w:cs="Times New Roman"/>
          <w:sz w:val="28"/>
          <w:szCs w:val="28"/>
        </w:rPr>
        <w:t>3) духовно-нравственное развитие и воспитание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предусматривающее принятие ими моральных норм,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установок, национальных ценностей;</w:t>
      </w:r>
    </w:p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B">
        <w:rPr>
          <w:rFonts w:ascii="Times New Roman" w:hAnsi="Times New Roman" w:cs="Times New Roman"/>
          <w:sz w:val="28"/>
          <w:szCs w:val="28"/>
        </w:rPr>
        <w:t>4) становление внутренней установки личности поступать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своей совести.</w:t>
      </w:r>
    </w:p>
    <w:p w:rsidR="003F40DB" w:rsidRDefault="003F40DB" w:rsidP="003F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Дополнить содержание плана внеурочной деятельности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0DB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3"/>
        <w:gridCol w:w="2649"/>
        <w:gridCol w:w="2600"/>
        <w:gridCol w:w="2453"/>
      </w:tblGrid>
      <w:tr w:rsidR="003F40DB" w:rsidRPr="003F40DB" w:rsidTr="003F40DB">
        <w:tc>
          <w:tcPr>
            <w:tcW w:w="2392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 xml:space="preserve">работой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власти и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Встречи с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должностным 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принимают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встречах с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должностными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лицами разного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уровня, в рамках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которых знакомятся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с особенностями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чиновников,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подвержена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коррупционным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рискам. Обсуждают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коррупции в России.</w:t>
            </w:r>
          </w:p>
        </w:tc>
        <w:tc>
          <w:tcPr>
            <w:tcW w:w="2393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получают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представление о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Работе государственных 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органов, узнают о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вреде конфликта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интересов, осознают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рисков.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DB" w:rsidRPr="003F40DB" w:rsidTr="003F40DB">
        <w:tc>
          <w:tcPr>
            <w:tcW w:w="2392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Встречи с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ветеранами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принимают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во встречах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наиболее уважаемыми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пенсионерами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правоохранительных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органов,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участниками боевых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действий и др.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процессе проведения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таких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положительном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опыте прошлого, а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также обсуждают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коррупции. </w:t>
            </w:r>
          </w:p>
        </w:tc>
        <w:tc>
          <w:tcPr>
            <w:tcW w:w="2393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получают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представление об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связанной с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проявлением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коррупции в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прошлом. Приходят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к пониманию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сторон жизни без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антиобщественного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DB" w:rsidRPr="003F40DB" w:rsidTr="003F40DB">
        <w:tc>
          <w:tcPr>
            <w:tcW w:w="2392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методами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Посещение музеев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Правоохранительных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организованно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посещают музеи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органов 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дел,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уголовно-исполнительной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системы, в рамках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проведения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знакомятся с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методами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коррупции.</w:t>
            </w:r>
          </w:p>
        </w:tc>
        <w:tc>
          <w:tcPr>
            <w:tcW w:w="2393" w:type="dxa"/>
          </w:tcPr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Формируется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термина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неотвратимости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наказания за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совершенное,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числе,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коррупционное</w:t>
            </w:r>
          </w:p>
          <w:p w:rsidR="003F40DB" w:rsidRPr="003F40DB" w:rsidRDefault="003F40DB" w:rsidP="003F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0DB">
              <w:rPr>
                <w:rFonts w:ascii="Times New Roman" w:hAnsi="Times New Roman" w:cs="Times New Roman"/>
                <w:sz w:val="28"/>
                <w:szCs w:val="28"/>
              </w:rPr>
              <w:t>правонарушение.</w:t>
            </w:r>
          </w:p>
        </w:tc>
      </w:tr>
    </w:tbl>
    <w:p w:rsidR="003F40DB" w:rsidRPr="003F40DB" w:rsidRDefault="003F40DB" w:rsidP="003F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93" w:rsidRDefault="008C5493"/>
    <w:sectPr w:rsidR="008C5493" w:rsidSect="003F40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0DB"/>
    <w:rsid w:val="003F40DB"/>
    <w:rsid w:val="008C5493"/>
    <w:rsid w:val="0090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C85C"/>
  <w15:docId w15:val="{3C511ABE-6582-484A-8DD3-DE728FF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DB"/>
    <w:pPr>
      <w:ind w:left="720"/>
      <w:contextualSpacing/>
    </w:pPr>
  </w:style>
  <w:style w:type="table" w:styleId="a4">
    <w:name w:val="Table Grid"/>
    <w:basedOn w:val="a1"/>
    <w:uiPriority w:val="59"/>
    <w:rsid w:val="003F4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2839</Characters>
  <Application>Microsoft Office Word</Application>
  <DocSecurity>0</DocSecurity>
  <Lines>23</Lines>
  <Paragraphs>6</Paragraphs>
  <ScaleCrop>false</ScaleCrop>
  <Company>TOSHIBA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dcterms:created xsi:type="dcterms:W3CDTF">2018-12-18T09:09:00Z</dcterms:created>
  <dcterms:modified xsi:type="dcterms:W3CDTF">2018-12-20T08:01:00Z</dcterms:modified>
</cp:coreProperties>
</file>