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10" w:rsidRDefault="00857D10" w:rsidP="00857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общеобразовательное учреждение </w:t>
      </w:r>
    </w:p>
    <w:p w:rsidR="00857D10" w:rsidRPr="00AE078F" w:rsidRDefault="00857D10" w:rsidP="00857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с. Накоряково</w:t>
      </w:r>
    </w:p>
    <w:p w:rsidR="00857D10" w:rsidRPr="00AE078F" w:rsidRDefault="00857D10" w:rsidP="00857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7D10" w:rsidRDefault="00857D10" w:rsidP="00857D1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857D10" w:rsidRPr="00AE078F" w:rsidRDefault="00857D10" w:rsidP="00857D1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857D10" w:rsidRPr="00AE078F" w:rsidRDefault="00857D10" w:rsidP="00857D1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Приказ от</w:t>
      </w:r>
      <w:r w:rsidR="006B484F">
        <w:rPr>
          <w:rFonts w:ascii="Times New Roman" w:hAnsi="Times New Roman" w:cs="Times New Roman"/>
          <w:bCs/>
          <w:sz w:val="24"/>
          <w:szCs w:val="24"/>
        </w:rPr>
        <w:t xml:space="preserve"> 19.02.2016г. № 5</w:t>
      </w:r>
    </w:p>
    <w:p w:rsidR="00857D10" w:rsidRPr="00AE078F" w:rsidRDefault="00857D10" w:rsidP="00857D1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Директор ________Т.Н.Завьялова</w:t>
      </w:r>
    </w:p>
    <w:p w:rsidR="00857D10" w:rsidRPr="00AE078F" w:rsidRDefault="00857D10" w:rsidP="00857D1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857D10" w:rsidRPr="00AE078F" w:rsidRDefault="00857D10" w:rsidP="00857D1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Принято</w:t>
      </w:r>
    </w:p>
    <w:p w:rsidR="00857D10" w:rsidRPr="00AE078F" w:rsidRDefault="00857D10" w:rsidP="00857D1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Протокол Педагогического совета</w:t>
      </w:r>
    </w:p>
    <w:p w:rsidR="00857D10" w:rsidRPr="00AE078F" w:rsidRDefault="006B484F" w:rsidP="00857D1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bookmarkStart w:id="0" w:name="_GoBack"/>
      <w:bookmarkEnd w:id="0"/>
      <w:r w:rsidR="00857D10" w:rsidRPr="00AE078F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19.02.2016г. № 1</w:t>
      </w: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10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10">
        <w:rPr>
          <w:rFonts w:ascii="Times New Roman" w:hAnsi="Times New Roman" w:cs="Times New Roman"/>
          <w:b/>
          <w:bCs/>
          <w:sz w:val="28"/>
          <w:szCs w:val="28"/>
        </w:rPr>
        <w:t>которые вносятся в Основную образовательную программу</w:t>
      </w: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10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образования, утвержденную приказом по МКОУ</w:t>
      </w:r>
    </w:p>
    <w:p w:rsidR="00857D10" w:rsidRPr="00857D10" w:rsidRDefault="00DB2EA2" w:rsidP="00D1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СОШ с. Накоряково</w:t>
      </w:r>
      <w:r w:rsidR="006B484F">
        <w:rPr>
          <w:rFonts w:ascii="Times New Roman" w:hAnsi="Times New Roman" w:cs="Times New Roman"/>
          <w:b/>
          <w:bCs/>
          <w:sz w:val="28"/>
          <w:szCs w:val="28"/>
        </w:rPr>
        <w:t xml:space="preserve"> от 18.05.2015 № 12</w:t>
      </w:r>
    </w:p>
    <w:p w:rsidR="00D14832" w:rsidRPr="00857D10" w:rsidRDefault="00D14832" w:rsidP="00857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</w:t>
      </w:r>
      <w:r w:rsidR="00857D10" w:rsidRPr="00857D10">
        <w:rPr>
          <w:rFonts w:ascii="Times New Roman" w:hAnsi="Times New Roman" w:cs="Times New Roman"/>
          <w:sz w:val="28"/>
          <w:szCs w:val="28"/>
        </w:rPr>
        <w:t xml:space="preserve"> </w:t>
      </w:r>
      <w:r w:rsidRPr="00857D10">
        <w:rPr>
          <w:rFonts w:ascii="Times New Roman" w:hAnsi="Times New Roman" w:cs="Times New Roman"/>
          <w:sz w:val="28"/>
          <w:szCs w:val="28"/>
        </w:rPr>
        <w:t>Федерации от 31 декабря 2015 г. № 1576 «О внесении изменений в</w:t>
      </w:r>
      <w:r w:rsidR="00857D10" w:rsidRPr="00857D10">
        <w:rPr>
          <w:rFonts w:ascii="Times New Roman" w:hAnsi="Times New Roman" w:cs="Times New Roman"/>
          <w:sz w:val="28"/>
          <w:szCs w:val="28"/>
        </w:rPr>
        <w:t xml:space="preserve"> </w:t>
      </w:r>
      <w:r w:rsidRPr="00857D1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</w:t>
      </w:r>
      <w:r w:rsidR="00857D10" w:rsidRPr="00857D10">
        <w:rPr>
          <w:rFonts w:ascii="Times New Roman" w:hAnsi="Times New Roman" w:cs="Times New Roman"/>
          <w:sz w:val="28"/>
          <w:szCs w:val="28"/>
        </w:rPr>
        <w:t xml:space="preserve"> </w:t>
      </w:r>
      <w:r w:rsidRPr="00857D10">
        <w:rPr>
          <w:rFonts w:ascii="Times New Roman" w:hAnsi="Times New Roman" w:cs="Times New Roman"/>
          <w:sz w:val="28"/>
          <w:szCs w:val="28"/>
        </w:rPr>
        <w:t>образования, утвержденный приказом Министерством образования и науки</w:t>
      </w:r>
      <w:r w:rsidR="00857D10" w:rsidRPr="00857D10">
        <w:rPr>
          <w:rFonts w:ascii="Times New Roman" w:hAnsi="Times New Roman" w:cs="Times New Roman"/>
          <w:sz w:val="28"/>
          <w:szCs w:val="28"/>
        </w:rPr>
        <w:t xml:space="preserve"> </w:t>
      </w:r>
      <w:r w:rsidRPr="00857D10">
        <w:rPr>
          <w:rFonts w:ascii="Times New Roman" w:hAnsi="Times New Roman" w:cs="Times New Roman"/>
          <w:sz w:val="28"/>
          <w:szCs w:val="28"/>
        </w:rPr>
        <w:t>Российской Федерации от 6 октября 2009 г. № 373» внесены изменения с</w:t>
      </w:r>
      <w:r w:rsidR="00857D10" w:rsidRPr="00857D10">
        <w:rPr>
          <w:rFonts w:ascii="Times New Roman" w:hAnsi="Times New Roman" w:cs="Times New Roman"/>
          <w:sz w:val="28"/>
          <w:szCs w:val="28"/>
        </w:rPr>
        <w:t xml:space="preserve"> </w:t>
      </w:r>
      <w:r w:rsidRPr="00857D10">
        <w:rPr>
          <w:rFonts w:ascii="Times New Roman" w:hAnsi="Times New Roman" w:cs="Times New Roman"/>
          <w:sz w:val="28"/>
          <w:szCs w:val="28"/>
        </w:rPr>
        <w:t>Основную образовательную программу начального общего образования,</w:t>
      </w:r>
      <w:r w:rsidR="00857D10" w:rsidRPr="00857D10">
        <w:rPr>
          <w:rFonts w:ascii="Times New Roman" w:hAnsi="Times New Roman" w:cs="Times New Roman"/>
          <w:sz w:val="28"/>
          <w:szCs w:val="28"/>
        </w:rPr>
        <w:t xml:space="preserve"> </w:t>
      </w:r>
      <w:r w:rsidRPr="00857D10">
        <w:rPr>
          <w:rFonts w:ascii="Times New Roman" w:hAnsi="Times New Roman" w:cs="Times New Roman"/>
          <w:sz w:val="28"/>
          <w:szCs w:val="28"/>
        </w:rPr>
        <w:t>утвержденную приказом</w:t>
      </w:r>
      <w:r w:rsidR="00DB2EA2">
        <w:rPr>
          <w:rFonts w:ascii="Times New Roman" w:hAnsi="Times New Roman" w:cs="Times New Roman"/>
          <w:sz w:val="28"/>
          <w:szCs w:val="28"/>
        </w:rPr>
        <w:t xml:space="preserve"> по МКОУ СОШ с. Накоряково</w:t>
      </w:r>
      <w:r w:rsidR="006B484F">
        <w:rPr>
          <w:rFonts w:ascii="Times New Roman" w:hAnsi="Times New Roman" w:cs="Times New Roman"/>
          <w:sz w:val="28"/>
          <w:szCs w:val="28"/>
        </w:rPr>
        <w:t xml:space="preserve"> от 18</w:t>
      </w:r>
      <w:r w:rsidRPr="00857D10">
        <w:rPr>
          <w:rFonts w:ascii="Times New Roman" w:hAnsi="Times New Roman" w:cs="Times New Roman"/>
          <w:sz w:val="28"/>
          <w:szCs w:val="28"/>
        </w:rPr>
        <w:t>.05.2015 №</w:t>
      </w:r>
      <w:r w:rsidR="00857D10" w:rsidRPr="00857D10">
        <w:rPr>
          <w:rFonts w:ascii="Times New Roman" w:hAnsi="Times New Roman" w:cs="Times New Roman"/>
          <w:sz w:val="28"/>
          <w:szCs w:val="28"/>
        </w:rPr>
        <w:t xml:space="preserve"> </w:t>
      </w:r>
      <w:r w:rsidR="006B484F">
        <w:rPr>
          <w:rFonts w:ascii="Times New Roman" w:hAnsi="Times New Roman" w:cs="Times New Roman"/>
          <w:sz w:val="28"/>
          <w:szCs w:val="28"/>
        </w:rPr>
        <w:t>12</w:t>
      </w:r>
      <w:r w:rsidRPr="00857D10">
        <w:rPr>
          <w:rFonts w:ascii="Times New Roman" w:hAnsi="Times New Roman" w:cs="Times New Roman"/>
          <w:sz w:val="28"/>
          <w:szCs w:val="28"/>
        </w:rPr>
        <w:t>:</w:t>
      </w:r>
    </w:p>
    <w:p w:rsidR="00D14832" w:rsidRPr="00857D10" w:rsidRDefault="00D14832" w:rsidP="0085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1. В пункте 1.2.2. «Предметная область «Филология» заменить на</w:t>
      </w:r>
      <w:r w:rsidR="00857D10" w:rsidRPr="00857D10">
        <w:rPr>
          <w:rFonts w:ascii="Times New Roman" w:hAnsi="Times New Roman" w:cs="Times New Roman"/>
          <w:sz w:val="28"/>
          <w:szCs w:val="28"/>
        </w:rPr>
        <w:t xml:space="preserve"> </w:t>
      </w:r>
      <w:r w:rsidRPr="00857D10">
        <w:rPr>
          <w:rFonts w:ascii="Times New Roman" w:hAnsi="Times New Roman" w:cs="Times New Roman"/>
          <w:sz w:val="28"/>
          <w:szCs w:val="28"/>
        </w:rPr>
        <w:t>«Предметная область «Русский язык и литературное чтение».</w:t>
      </w:r>
    </w:p>
    <w:p w:rsidR="00D14832" w:rsidRPr="00857D10" w:rsidRDefault="00D14832" w:rsidP="0085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2. В подпункте 3) пункта 1.2.4 слово «</w:t>
      </w:r>
      <w:proofErr w:type="spellStart"/>
      <w:r w:rsidRPr="00857D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57D10">
        <w:rPr>
          <w:rFonts w:ascii="Times New Roman" w:hAnsi="Times New Roman" w:cs="Times New Roman"/>
          <w:sz w:val="28"/>
          <w:szCs w:val="28"/>
        </w:rPr>
        <w:t>», заменить словом</w:t>
      </w:r>
      <w:r w:rsidR="00857D10" w:rsidRPr="00857D10">
        <w:rPr>
          <w:rFonts w:ascii="Times New Roman" w:hAnsi="Times New Roman" w:cs="Times New Roman"/>
          <w:sz w:val="28"/>
          <w:szCs w:val="28"/>
        </w:rPr>
        <w:t xml:space="preserve"> </w:t>
      </w:r>
      <w:r w:rsidRPr="00857D10">
        <w:rPr>
          <w:rFonts w:ascii="Times New Roman" w:hAnsi="Times New Roman" w:cs="Times New Roman"/>
          <w:sz w:val="28"/>
          <w:szCs w:val="28"/>
        </w:rPr>
        <w:t>«формирование».</w:t>
      </w:r>
    </w:p>
    <w:p w:rsidR="00D14832" w:rsidRPr="00857D10" w:rsidRDefault="00D14832" w:rsidP="0085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3. Восьмой абзац подпункта 1.2.1.2. изложить в следующей редакции:</w:t>
      </w:r>
    </w:p>
    <w:p w:rsidR="00D14832" w:rsidRPr="00857D10" w:rsidRDefault="00D14832" w:rsidP="0085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«Планируемые результаты и содержание предметных областей на уровне</w:t>
      </w:r>
      <w:r w:rsidR="00857D10" w:rsidRPr="00857D10">
        <w:rPr>
          <w:rFonts w:ascii="Times New Roman" w:hAnsi="Times New Roman" w:cs="Times New Roman"/>
          <w:sz w:val="28"/>
          <w:szCs w:val="28"/>
        </w:rPr>
        <w:t xml:space="preserve"> </w:t>
      </w:r>
      <w:r w:rsidRPr="00857D10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D14832" w:rsidRPr="00857D10" w:rsidRDefault="00D14832" w:rsidP="00857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Обязательные предметные области и основные задачи реализации</w:t>
      </w:r>
      <w:r w:rsidR="00857D10" w:rsidRPr="00857D10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Pr="00857D10">
        <w:rPr>
          <w:rFonts w:ascii="Times New Roman" w:hAnsi="Times New Roman" w:cs="Times New Roman"/>
          <w:sz w:val="28"/>
          <w:szCs w:val="28"/>
        </w:rPr>
        <w:t>предметных областей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D14832" w:rsidRPr="00857D10" w:rsidTr="00D14832">
        <w:tc>
          <w:tcPr>
            <w:tcW w:w="2660" w:type="dxa"/>
            <w:vAlign w:val="center"/>
          </w:tcPr>
          <w:p w:rsidR="00D14832" w:rsidRPr="00857D10" w:rsidRDefault="00D14832" w:rsidP="00D14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7245" w:type="dxa"/>
            <w:vAlign w:val="center"/>
          </w:tcPr>
          <w:p w:rsidR="00D14832" w:rsidRPr="00857D10" w:rsidRDefault="00D14832" w:rsidP="00D1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D14832" w:rsidRPr="00857D10" w:rsidTr="00D14832">
        <w:tc>
          <w:tcPr>
            <w:tcW w:w="2660" w:type="dxa"/>
          </w:tcPr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Русский язык и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14832" w:rsidRPr="00857D10" w:rsidRDefault="00D14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5" w:type="dxa"/>
          </w:tcPr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русском языке как государственном языке Российской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Федерации, как средстве общения людей разных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национальностей в России и за рубежом. Развитие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D14832" w:rsidRPr="00857D10" w:rsidTr="00D14832">
        <w:tc>
          <w:tcPr>
            <w:tcW w:w="2660" w:type="dxa"/>
          </w:tcPr>
          <w:p w:rsidR="00D14832" w:rsidRPr="00857D10" w:rsidRDefault="00D1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245" w:type="dxa"/>
          </w:tcPr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Формирование дружелюбного отношения и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толерантности к носителям другого языка на основе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знакомства с жизнью своих сверстников в других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странах, с детским фольклором и доступными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образцами детской художественной литературы,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навыков общения в устной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и письменной форме с носителями иностранного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языка, коммуникативных умений, нравственных и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эстетических чувств, способностей к творческой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деятельности на иностранном языке</w:t>
            </w:r>
          </w:p>
        </w:tc>
      </w:tr>
      <w:tr w:rsidR="00D14832" w:rsidRPr="00857D10" w:rsidTr="00D14832">
        <w:tc>
          <w:tcPr>
            <w:tcW w:w="2660" w:type="dxa"/>
          </w:tcPr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и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D14832" w:rsidRPr="00857D10" w:rsidRDefault="00D14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5" w:type="dxa"/>
          </w:tcPr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речи, логического и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алгоритмического мышления, воображения,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обеспечение первоначальных представлений о</w:t>
            </w:r>
          </w:p>
          <w:p w:rsidR="00D14832" w:rsidRPr="00857D10" w:rsidRDefault="00D14832" w:rsidP="00D1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компьютерной грамотности</w:t>
            </w:r>
          </w:p>
        </w:tc>
      </w:tr>
      <w:tr w:rsidR="00D14832" w:rsidRPr="00857D10" w:rsidTr="00D14832">
        <w:tc>
          <w:tcPr>
            <w:tcW w:w="2660" w:type="dxa"/>
          </w:tcPr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Обществознание и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(Окружающий мир)</w:t>
            </w:r>
          </w:p>
          <w:p w:rsidR="00D14832" w:rsidRPr="00857D10" w:rsidRDefault="00D14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5" w:type="dxa"/>
          </w:tcPr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населенному пункту, региону, России, истории,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культуре, природе нашей страны, ее современной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жизни. Осознание ценности, целостности и многообразия окружающего мира, своего места в нем.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D14832" w:rsidRPr="00857D10" w:rsidTr="00D14832">
        <w:tc>
          <w:tcPr>
            <w:tcW w:w="2660" w:type="dxa"/>
          </w:tcPr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Основы религиозных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культур и светской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этики</w:t>
            </w:r>
          </w:p>
          <w:p w:rsidR="00D14832" w:rsidRPr="00857D10" w:rsidRDefault="00D14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5" w:type="dxa"/>
          </w:tcPr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Воспитание способности к духовному развитию,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нравственному самосовершенствованию.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светской этике, об отечественных традиционных</w:t>
            </w:r>
          </w:p>
          <w:p w:rsidR="00D14832" w:rsidRPr="00857D10" w:rsidRDefault="00D14832" w:rsidP="00857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религиях, их роли в культуре, истории и</w:t>
            </w:r>
            <w:r w:rsidR="00857D10" w:rsidRPr="00857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современности России</w:t>
            </w:r>
          </w:p>
        </w:tc>
      </w:tr>
      <w:tr w:rsidR="00D14832" w:rsidRPr="00857D10" w:rsidTr="00D14832">
        <w:tc>
          <w:tcPr>
            <w:tcW w:w="2660" w:type="dxa"/>
          </w:tcPr>
          <w:p w:rsidR="00D14832" w:rsidRPr="00857D10" w:rsidRDefault="00D1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7245" w:type="dxa"/>
          </w:tcPr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художественно-образному,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D14832" w:rsidRPr="00857D10" w:rsidTr="00D14832">
        <w:tc>
          <w:tcPr>
            <w:tcW w:w="2660" w:type="dxa"/>
          </w:tcPr>
          <w:p w:rsidR="00D14832" w:rsidRPr="00857D10" w:rsidRDefault="00D1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245" w:type="dxa"/>
          </w:tcPr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познания, осуществление поисково-аналитической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деятельности для практического решения прикладных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задач с использованием знаний, полученных при изучении других учебных предметов, формирование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первоначального опыта практической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преобразовательной деятельности</w:t>
            </w:r>
          </w:p>
        </w:tc>
      </w:tr>
      <w:tr w:rsidR="00D14832" w:rsidRPr="00857D10" w:rsidTr="00D14832">
        <w:tc>
          <w:tcPr>
            <w:tcW w:w="2660" w:type="dxa"/>
          </w:tcPr>
          <w:p w:rsidR="00D14832" w:rsidRPr="00857D10" w:rsidRDefault="00D1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245" w:type="dxa"/>
          </w:tcPr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содействие гармоничному</w:t>
            </w:r>
          </w:p>
          <w:p w:rsidR="00D14832" w:rsidRPr="00857D10" w:rsidRDefault="00D14832" w:rsidP="00D1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1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857D1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857D1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4.</w:t>
      </w:r>
      <w:r w:rsidR="00857D10">
        <w:rPr>
          <w:rFonts w:ascii="Times New Roman" w:hAnsi="Times New Roman" w:cs="Times New Roman"/>
          <w:sz w:val="28"/>
          <w:szCs w:val="28"/>
        </w:rPr>
        <w:t xml:space="preserve"> </w:t>
      </w:r>
      <w:r w:rsidRPr="00857D10">
        <w:rPr>
          <w:rFonts w:ascii="Times New Roman" w:hAnsi="Times New Roman" w:cs="Times New Roman"/>
          <w:sz w:val="28"/>
          <w:szCs w:val="28"/>
        </w:rPr>
        <w:t>Восьмой абзац пункта 2.2.1 «Программы отдельных учебных предметов, курсов» дополнить словами</w:t>
      </w:r>
      <w:r w:rsidR="00857D10">
        <w:rPr>
          <w:rFonts w:ascii="Times New Roman" w:hAnsi="Times New Roman" w:cs="Times New Roman"/>
          <w:sz w:val="28"/>
          <w:szCs w:val="28"/>
        </w:rPr>
        <w:t>:</w:t>
      </w: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«Рабочие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образования»</w:t>
      </w: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5.</w:t>
      </w:r>
      <w:r w:rsidR="00857D10">
        <w:rPr>
          <w:rFonts w:ascii="Times New Roman" w:hAnsi="Times New Roman" w:cs="Times New Roman"/>
          <w:sz w:val="28"/>
          <w:szCs w:val="28"/>
        </w:rPr>
        <w:t xml:space="preserve"> </w:t>
      </w:r>
      <w:r w:rsidRPr="00857D10">
        <w:rPr>
          <w:rFonts w:ascii="Times New Roman" w:hAnsi="Times New Roman" w:cs="Times New Roman"/>
          <w:sz w:val="28"/>
          <w:szCs w:val="28"/>
        </w:rPr>
        <w:t>Девятый абзац пункта 2.2.1 «Программы отдельных учебных предметов, курсов» изложить в следующей редакции:</w:t>
      </w: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«Рабочие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D14832" w:rsidRPr="00857D10" w:rsidRDefault="00D14832" w:rsidP="00857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 должны содержать:</w:t>
      </w: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курса;</w:t>
      </w: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1) результаты освоения курса внеурочной деятельности;</w:t>
      </w: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:rsidR="00D14832" w:rsidRPr="00857D10" w:rsidRDefault="00D14832" w:rsidP="00D1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10">
        <w:rPr>
          <w:rFonts w:ascii="Times New Roman" w:hAnsi="Times New Roman" w:cs="Times New Roman"/>
          <w:sz w:val="28"/>
          <w:szCs w:val="28"/>
        </w:rPr>
        <w:t>3) тематическое планирование».</w:t>
      </w:r>
    </w:p>
    <w:p w:rsidR="00D14832" w:rsidRPr="00857D10" w:rsidRDefault="00D14832">
      <w:pPr>
        <w:rPr>
          <w:rFonts w:ascii="Times New Roman" w:hAnsi="Times New Roman" w:cs="Times New Roman"/>
          <w:sz w:val="28"/>
          <w:szCs w:val="28"/>
        </w:rPr>
      </w:pPr>
    </w:p>
    <w:sectPr w:rsidR="00D14832" w:rsidRPr="00857D10" w:rsidSect="00D148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832"/>
    <w:rsid w:val="006B484F"/>
    <w:rsid w:val="00857D10"/>
    <w:rsid w:val="00D14832"/>
    <w:rsid w:val="00DB2EA2"/>
    <w:rsid w:val="00E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831E"/>
  <w15:docId w15:val="{E22A0D3E-BFD2-426E-946E-594A60DE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6</cp:revision>
  <dcterms:created xsi:type="dcterms:W3CDTF">2018-12-18T03:19:00Z</dcterms:created>
  <dcterms:modified xsi:type="dcterms:W3CDTF">2018-12-20T08:17:00Z</dcterms:modified>
</cp:coreProperties>
</file>